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A" w:rsidRDefault="00BE1E7A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</w:p>
    <w:p w:rsidR="00F42A0D" w:rsidRDefault="00A42488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F42A0D">
        <w:rPr>
          <w:rFonts w:ascii="TH SarabunIT๙" w:hAnsi="TH SarabunIT๙" w:cs="TH SarabunIT๙" w:hint="cs"/>
          <w:sz w:val="32"/>
          <w:szCs w:val="32"/>
          <w:cs/>
        </w:rPr>
        <w:t>เพิ่มเติมพระราชกำหนดแก้ไข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และป้องกัน</w:t>
      </w:r>
    </w:p>
    <w:p w:rsidR="00F42A0D" w:rsidRDefault="005524F5" w:rsidP="00F42A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ภาวะ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42A0D">
        <w:rPr>
          <w:rFonts w:ascii="TH SarabunIT๙" w:hAnsi="TH SarabunIT๙" w:cs="TH SarabunIT๙" w:hint="cs"/>
          <w:sz w:val="32"/>
          <w:szCs w:val="32"/>
          <w:cs/>
        </w:rPr>
        <w:t xml:space="preserve">ขาดแคลนน้ำมันเชื้อเพลิง </w:t>
      </w:r>
      <w:r w:rsidR="00F42A0D"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="00F42A0D" w:rsidRPr="0058564D">
        <w:rPr>
          <w:rFonts w:ascii="TH SarabunIT๙" w:hAnsi="TH SarabunIT๙" w:cs="TH SarabunIT๙"/>
          <w:sz w:val="32"/>
          <w:szCs w:val="32"/>
        </w:rPr>
        <w:t>.</w:t>
      </w:r>
      <w:r w:rsidR="00F42A0D"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="00F42A0D"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="00F42A0D">
        <w:rPr>
          <w:rFonts w:ascii="TH SarabunIT๙" w:hAnsi="TH SarabunIT๙" w:cs="TH SarabunIT๙"/>
          <w:sz w:val="32"/>
          <w:szCs w:val="32"/>
          <w:cs/>
        </w:rPr>
        <w:t>๒๕</w:t>
      </w:r>
      <w:r w:rsidR="00F42A0D"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="00A42488">
        <w:rPr>
          <w:rFonts w:ascii="TH SarabunIT๙" w:hAnsi="TH SarabunIT๙" w:cs="TH SarabunIT๙"/>
          <w:sz w:val="32"/>
          <w:szCs w:val="32"/>
          <w:cs/>
        </w:rPr>
        <w:t>๒๕</w:t>
      </w:r>
      <w:r w:rsidR="00F42A0D">
        <w:rPr>
          <w:rFonts w:ascii="TH SarabunIT๙" w:hAnsi="TH SarabunIT๙" w:cs="TH SarabunIT๙" w:hint="cs"/>
          <w:sz w:val="32"/>
          <w:szCs w:val="32"/>
          <w:cs/>
        </w:rPr>
        <w:t>17</w:t>
      </w:r>
    </w:p>
    <w:p w:rsidR="0058564D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</w:p>
    <w:p w:rsidR="001F0E85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ภูมิพลอดุลยเดช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ป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ร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2C47F0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C47F0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C47F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921DBA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8"/>
          <w:sz w:val="32"/>
          <w:szCs w:val="32"/>
          <w:cs/>
        </w:rPr>
        <w:t>พร</w:t>
      </w:r>
      <w:r w:rsidRPr="00921DBA">
        <w:rPr>
          <w:rFonts w:ascii="TH SarabunIT๙" w:hAnsi="TH SarabunIT๙" w:cs="TH SarabunIT๙"/>
          <w:sz w:val="32"/>
          <w:szCs w:val="32"/>
          <w:cs/>
        </w:rPr>
        <w:t>ะบาทสมเด็จพระ</w:t>
      </w:r>
      <w:proofErr w:type="spellStart"/>
      <w:r w:rsidRPr="00921DBA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921DBA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7F0" w:rsidRDefault="002C47F0" w:rsidP="002C47F0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โดยที่เป็นการสมควรแก้ไขเพิ่มเติมกฎหมายว่าด้วยการแก้ไขและป้องกัน</w:t>
      </w:r>
      <w:r w:rsidRPr="002C47F0">
        <w:rPr>
          <w:rFonts w:ascii="TH SarabunIT๙" w:hAnsi="TH SarabunIT๙" w:cs="TH SarabunIT๙"/>
          <w:sz w:val="32"/>
          <w:szCs w:val="32"/>
          <w:cs/>
        </w:rPr>
        <w:t>ภาวะการขาดแคลนน้ำมันเชื้อเพลิง</w:t>
      </w:r>
    </w:p>
    <w:p w:rsidR="002C47F0" w:rsidRPr="002C47F0" w:rsidRDefault="002C47F0" w:rsidP="002C47F0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7F0" w:rsidRDefault="002C47F0" w:rsidP="002C47F0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C47F0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ให้ตราพระราชบัญญัติขึ้นไว้โดยคำแนะนำและยินยอมของสภานิติบัญญัติแห่งชาติทำหน้าที่รัฐสภา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2C47F0" w:rsidRPr="002C47F0" w:rsidRDefault="002C47F0" w:rsidP="002C47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7F0" w:rsidRDefault="002C47F0" w:rsidP="002C47F0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901E5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๑</w:t>
      </w:r>
      <w:r w:rsidRPr="00901E5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พระราชบัญญัตินี้เรียกว่า</w:t>
      </w:r>
      <w:r w:rsidRPr="00901E56">
        <w:rPr>
          <w:rFonts w:ascii="TH SarabunIT๙" w:hAnsi="TH SarabunIT๙" w:cs="TH SarabunIT๙"/>
          <w:spacing w:val="4"/>
          <w:sz w:val="32"/>
          <w:szCs w:val="32"/>
        </w:rPr>
        <w:t xml:space="preserve"> “</w:t>
      </w: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พระราชบัญญัติแก้ไขเพิ่มเติมพระราช</w:t>
      </w:r>
      <w:r w:rsidRPr="002C47F0">
        <w:rPr>
          <w:rFonts w:ascii="TH SarabunIT๙" w:hAnsi="TH SarabunIT๙" w:cs="TH SarabunIT๙"/>
          <w:sz w:val="32"/>
          <w:szCs w:val="32"/>
          <w:cs/>
        </w:rPr>
        <w:t>กำหนดแก้ไขและป้องกันภาวะการขาดแคลนน้ำมันเชื้อเพลิง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พ</w:t>
      </w:r>
      <w:r w:rsidRPr="002C47F0">
        <w:rPr>
          <w:rFonts w:ascii="TH SarabunIT๙" w:hAnsi="TH SarabunIT๙" w:cs="TH SarabunIT๙"/>
          <w:sz w:val="32"/>
          <w:szCs w:val="32"/>
        </w:rPr>
        <w:t>.</w:t>
      </w:r>
      <w:r w:rsidRPr="002C47F0">
        <w:rPr>
          <w:rFonts w:ascii="TH SarabunIT๙" w:hAnsi="TH SarabunIT๙" w:cs="TH SarabunIT๙"/>
          <w:sz w:val="32"/>
          <w:szCs w:val="32"/>
          <w:cs/>
        </w:rPr>
        <w:t>ศ</w:t>
      </w:r>
      <w:r w:rsidRPr="002C47F0">
        <w:rPr>
          <w:rFonts w:ascii="TH SarabunIT๙" w:hAnsi="TH SarabunIT๙" w:cs="TH SarabunIT๙"/>
          <w:sz w:val="32"/>
          <w:szCs w:val="32"/>
        </w:rPr>
        <w:t xml:space="preserve">. </w:t>
      </w:r>
      <w:r w:rsidRPr="002C47F0">
        <w:rPr>
          <w:rFonts w:ascii="TH SarabunIT๙" w:hAnsi="TH SarabunIT๙" w:cs="TH SarabunIT๙"/>
          <w:sz w:val="32"/>
          <w:szCs w:val="32"/>
          <w:cs/>
        </w:rPr>
        <w:t>๒๕๑๖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พ</w:t>
      </w:r>
      <w:r w:rsidRPr="002C47F0">
        <w:rPr>
          <w:rFonts w:ascii="TH SarabunIT๙" w:hAnsi="TH SarabunIT๙" w:cs="TH SarabunIT๙"/>
          <w:sz w:val="32"/>
          <w:szCs w:val="32"/>
        </w:rPr>
        <w:t>.</w:t>
      </w:r>
      <w:r w:rsidRPr="002C47F0">
        <w:rPr>
          <w:rFonts w:ascii="TH SarabunIT๙" w:hAnsi="TH SarabunIT๙" w:cs="TH SarabunIT๙"/>
          <w:sz w:val="32"/>
          <w:szCs w:val="32"/>
          <w:cs/>
        </w:rPr>
        <w:t>ศ</w:t>
      </w:r>
      <w:r w:rsidRPr="002C47F0">
        <w:rPr>
          <w:rFonts w:ascii="TH SarabunIT๙" w:hAnsi="TH SarabunIT๙" w:cs="TH SarabunIT๙"/>
          <w:sz w:val="32"/>
          <w:szCs w:val="32"/>
        </w:rPr>
        <w:t xml:space="preserve">. </w:t>
      </w:r>
      <w:r w:rsidRPr="002C47F0">
        <w:rPr>
          <w:rFonts w:ascii="TH SarabunIT๙" w:hAnsi="TH SarabunIT๙" w:cs="TH SarabunIT๙"/>
          <w:sz w:val="32"/>
          <w:szCs w:val="32"/>
          <w:cs/>
        </w:rPr>
        <w:t>๒๕๑๗</w:t>
      </w:r>
      <w:r w:rsidRPr="002C47F0">
        <w:rPr>
          <w:rFonts w:ascii="TH SarabunIT๙" w:hAnsi="TH SarabunIT๙" w:cs="TH SarabunIT๙"/>
          <w:sz w:val="32"/>
          <w:szCs w:val="32"/>
        </w:rPr>
        <w:t>”</w:t>
      </w:r>
    </w:p>
    <w:p w:rsidR="002C47F0" w:rsidRPr="002C47F0" w:rsidRDefault="002C47F0" w:rsidP="002C47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7F0" w:rsidRDefault="002C47F0" w:rsidP="002C47F0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901E5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๒</w:t>
      </w:r>
      <w:r w:rsidR="00901E56">
        <w:rPr>
          <w:rStyle w:val="a8"/>
          <w:rFonts w:ascii="TH SarabunIT๙" w:hAnsi="TH SarabunIT๙" w:cs="TH SarabunIT๙"/>
          <w:spacing w:val="4"/>
          <w:sz w:val="32"/>
          <w:szCs w:val="32"/>
          <w:cs/>
        </w:rPr>
        <w:footnoteReference w:id="1"/>
      </w:r>
      <w:r w:rsidRPr="00901E5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พระราชบัญญัตินี้ให้ใช้บังคับตั้งแต่วันที่</w:t>
      </w:r>
      <w:r w:rsidRPr="00901E5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๒๖</w:t>
      </w:r>
      <w:r w:rsidRPr="00901E5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ธันวาคม</w:t>
      </w:r>
      <w:r w:rsidRPr="00901E5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901E56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901E56">
        <w:rPr>
          <w:rFonts w:ascii="TH SarabunIT๙" w:hAnsi="TH SarabunIT๙" w:cs="TH SarabunIT๙"/>
          <w:spacing w:val="4"/>
          <w:sz w:val="32"/>
          <w:szCs w:val="32"/>
        </w:rPr>
        <w:t xml:space="preserve">. </w:t>
      </w:r>
      <w:r w:rsidRPr="00901E56">
        <w:rPr>
          <w:rFonts w:ascii="TH SarabunIT๙" w:hAnsi="TH SarabunIT๙" w:cs="TH SarabunIT๙"/>
          <w:spacing w:val="4"/>
          <w:sz w:val="32"/>
          <w:szCs w:val="32"/>
          <w:cs/>
        </w:rPr>
        <w:t>๒๕๑๗</w:t>
      </w:r>
      <w:r w:rsidR="00901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2C47F0" w:rsidRPr="002C47F0" w:rsidRDefault="002C47F0" w:rsidP="002C47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7F0" w:rsidRPr="002C47F0" w:rsidRDefault="002C47F0" w:rsidP="002C47F0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C47F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๓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ให้ยกเลิกความในมาตรา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๑๐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แห่งพระราชกำหนดแก้ไขและป้องกันภาวะการขาดแคลนน้ำมันเชื้อเพลิง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พ</w:t>
      </w:r>
      <w:r w:rsidRPr="002C47F0">
        <w:rPr>
          <w:rFonts w:ascii="TH SarabunIT๙" w:hAnsi="TH SarabunIT๙" w:cs="TH SarabunIT๙"/>
          <w:sz w:val="32"/>
          <w:szCs w:val="32"/>
        </w:rPr>
        <w:t>.</w:t>
      </w:r>
      <w:r w:rsidRPr="002C47F0">
        <w:rPr>
          <w:rFonts w:ascii="TH SarabunIT๙" w:hAnsi="TH SarabunIT๙" w:cs="TH SarabunIT๙"/>
          <w:sz w:val="32"/>
          <w:szCs w:val="32"/>
          <w:cs/>
        </w:rPr>
        <w:t>ศ</w:t>
      </w:r>
      <w:r w:rsidRPr="002C47F0">
        <w:rPr>
          <w:rFonts w:ascii="TH SarabunIT๙" w:hAnsi="TH SarabunIT๙" w:cs="TH SarabunIT๙"/>
          <w:sz w:val="32"/>
          <w:szCs w:val="32"/>
        </w:rPr>
        <w:t xml:space="preserve">. </w:t>
      </w:r>
      <w:r w:rsidRPr="002C47F0">
        <w:rPr>
          <w:rFonts w:ascii="TH SarabunIT๙" w:hAnsi="TH SarabunIT๙" w:cs="TH SarabunIT๙"/>
          <w:sz w:val="32"/>
          <w:szCs w:val="32"/>
          <w:cs/>
        </w:rPr>
        <w:t>๒๕๑๖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และให้ใช้ความต่อไปนี้แทน</w:t>
      </w:r>
    </w:p>
    <w:p w:rsidR="00EC6452" w:rsidRPr="002C47F0" w:rsidRDefault="002C47F0" w:rsidP="002C47F0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C47F0">
        <w:rPr>
          <w:rFonts w:ascii="TH SarabunIT๙" w:hAnsi="TH SarabunIT๙" w:cs="TH SarabunIT๙"/>
          <w:sz w:val="32"/>
          <w:szCs w:val="32"/>
        </w:rPr>
        <w:t>“</w:t>
      </w:r>
      <w:r w:rsidRPr="002C47F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๑๐</w:t>
      </w:r>
      <w:r w:rsidRPr="002C47F0">
        <w:rPr>
          <w:rFonts w:ascii="TH SarabunIT๙" w:hAnsi="TH SarabunIT๙" w:cs="TH SarabunIT๙"/>
          <w:sz w:val="32"/>
          <w:szCs w:val="32"/>
        </w:rPr>
        <w:t xml:space="preserve"> </w:t>
      </w:r>
      <w:r w:rsidRPr="002C47F0">
        <w:rPr>
          <w:rFonts w:ascii="TH SarabunIT๙" w:hAnsi="TH SarabunIT๙" w:cs="TH SarabunIT๙"/>
          <w:sz w:val="32"/>
          <w:szCs w:val="32"/>
          <w:cs/>
        </w:rPr>
        <w:t>พระราชกำหนดนี้ให้ใช้บังคับมีกำหนดสองปี</w:t>
      </w:r>
      <w:r w:rsidRPr="002C47F0">
        <w:rPr>
          <w:rFonts w:ascii="TH SarabunIT๙" w:hAnsi="TH SarabunIT๙" w:cs="TH SarabunIT๙"/>
          <w:sz w:val="32"/>
          <w:szCs w:val="32"/>
        </w:rPr>
        <w:t>”</w:t>
      </w:r>
    </w:p>
    <w:p w:rsidR="00C939C9" w:rsidRDefault="00C939C9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2C47F0" w:rsidRDefault="002C47F0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AA5BA4" w:rsidRPr="00AA5BA4" w:rsidRDefault="00AA5BA4" w:rsidP="00C939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C939C9" w:rsidRPr="00C939C9" w:rsidRDefault="00C939C9" w:rsidP="00C939C9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C939C9">
        <w:rPr>
          <w:rFonts w:ascii="TH SarabunIT๙" w:hAnsi="TH SarabunIT๙" w:cs="TH SarabunIT๙"/>
          <w:sz w:val="32"/>
          <w:szCs w:val="32"/>
          <w:cs/>
        </w:rPr>
        <w:t>สัญญา</w:t>
      </w:r>
      <w:r w:rsidRPr="00C939C9">
        <w:rPr>
          <w:rFonts w:ascii="TH SarabunIT๙" w:hAnsi="TH SarabunIT๙" w:cs="TH SarabunIT๙"/>
          <w:sz w:val="32"/>
          <w:szCs w:val="32"/>
        </w:rPr>
        <w:t xml:space="preserve"> </w:t>
      </w:r>
      <w:r w:rsidR="000D6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9C9">
        <w:rPr>
          <w:rFonts w:ascii="TH SarabunIT๙" w:hAnsi="TH SarabunIT๙" w:cs="TH SarabunIT๙"/>
          <w:sz w:val="32"/>
          <w:szCs w:val="32"/>
          <w:cs/>
        </w:rPr>
        <w:t>ธรรมศักดิ์</w:t>
      </w:r>
    </w:p>
    <w:p w:rsidR="00AA5BA4" w:rsidRDefault="00AA5BA4" w:rsidP="00C939C9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D64BFA" w:rsidRDefault="00EB3688" w:rsidP="00EB36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EB3688">
        <w:rPr>
          <w:rFonts w:ascii="TH SarabunIT๙" w:hAnsi="TH SarabunIT๙" w:cs="TH SarabunIT๙"/>
          <w:spacing w:val="8"/>
          <w:sz w:val="32"/>
          <w:szCs w:val="32"/>
          <w:cs/>
        </w:rPr>
        <w:lastRenderedPageBreak/>
        <w:t>หมายเหตุ :- เหตุผลในการประกาศใช้พระราชบัญญัติฉบับนี้ คือ โดยที่พระราชกำหนดแก้ไขและป้องกันภาวะการขาดแคลนน้ำมันเชื้อเพลิง พ.ศ. ๒๕๑๖ มีกำหนดระยะเวลาให้ใช้บังคับได้เพียงหนึ่งปี และจะสิ้นสุดลงในวันที่ ๒๖ ธันวาคม ๒๕๑๗ แต่ภาวะการขาดแคลนน้ำมันเชื้อเพลิงยังไม่มีแนวโน้มที่จะสิ้นสุดลง สมควรขยายระยะเวลาการใช้บังคับพระราชกำหนดดังกล่าวออกไปอีกหนึ่งปี จึงจำเป็นต้องตราพระราชบัญญัตินี้ขึ้น</w:t>
      </w:r>
    </w:p>
    <w:sectPr w:rsidR="00AA5BA4" w:rsidRPr="00D64BFA" w:rsidSect="00C17E04">
      <w:headerReference w:type="default" r:id="rId8"/>
      <w:pgSz w:w="11907" w:h="16839" w:code="9"/>
      <w:pgMar w:top="85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E5" w:rsidRDefault="00E329E5" w:rsidP="00BE1E7A">
      <w:pPr>
        <w:spacing w:after="0" w:line="240" w:lineRule="auto"/>
      </w:pPr>
      <w:r>
        <w:separator/>
      </w:r>
    </w:p>
  </w:endnote>
  <w:endnote w:type="continuationSeparator" w:id="0">
    <w:p w:rsidR="00E329E5" w:rsidRDefault="00E329E5" w:rsidP="00B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E5" w:rsidRDefault="00E329E5" w:rsidP="00BE1E7A">
      <w:pPr>
        <w:spacing w:after="0" w:line="240" w:lineRule="auto"/>
      </w:pPr>
      <w:r>
        <w:separator/>
      </w:r>
    </w:p>
  </w:footnote>
  <w:footnote w:type="continuationSeparator" w:id="0">
    <w:p w:rsidR="00E329E5" w:rsidRDefault="00E329E5" w:rsidP="00BE1E7A">
      <w:pPr>
        <w:spacing w:after="0" w:line="240" w:lineRule="auto"/>
      </w:pPr>
      <w:r>
        <w:continuationSeparator/>
      </w:r>
    </w:p>
  </w:footnote>
  <w:footnote w:id="1">
    <w:p w:rsidR="00901E56" w:rsidRDefault="00901E56" w:rsidP="00901E56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</w:rPr>
      </w:pPr>
      <w:r w:rsidRPr="00901E56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901E56">
        <w:rPr>
          <w:rFonts w:ascii="TH SarabunIT๙" w:hAnsi="TH SarabunIT๙" w:cs="TH SarabunIT๙"/>
          <w:sz w:val="28"/>
          <w:szCs w:val="28"/>
        </w:rPr>
        <w:t xml:space="preserve"> </w:t>
      </w:r>
      <w:r w:rsidRPr="00901E56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901E56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901E56">
        <w:rPr>
          <w:rFonts w:ascii="TH SarabunIT๙" w:hAnsi="TH SarabunIT๙" w:cs="TH SarabunIT๙"/>
          <w:sz w:val="28"/>
          <w:szCs w:val="28"/>
        </w:rPr>
        <w:t xml:space="preserve"> </w:t>
      </w:r>
      <w:r w:rsidRPr="00901E56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901E56">
        <w:rPr>
          <w:rFonts w:ascii="TH SarabunIT๙" w:hAnsi="TH SarabunIT๙" w:cs="TH SarabunIT๙"/>
          <w:sz w:val="28"/>
          <w:szCs w:val="28"/>
        </w:rPr>
        <w:t xml:space="preserve"> </w:t>
      </w:r>
      <w:r w:rsidRPr="00901E56">
        <w:rPr>
          <w:rFonts w:ascii="TH SarabunIT๙" w:hAnsi="TH SarabunIT๙" w:cs="TH SarabunIT๙"/>
          <w:sz w:val="28"/>
          <w:szCs w:val="28"/>
          <w:cs/>
        </w:rPr>
        <w:t>๙๑</w:t>
      </w:r>
      <w:r w:rsidRPr="00901E56">
        <w:rPr>
          <w:rFonts w:ascii="TH SarabunIT๙" w:hAnsi="TH SarabunIT๙" w:cs="TH SarabunIT๙"/>
          <w:sz w:val="28"/>
          <w:szCs w:val="28"/>
        </w:rPr>
        <w:t>/</w:t>
      </w:r>
      <w:r w:rsidRPr="00901E56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901E56">
        <w:rPr>
          <w:rFonts w:ascii="TH SarabunIT๙" w:hAnsi="TH SarabunIT๙" w:cs="TH SarabunIT๙"/>
          <w:sz w:val="28"/>
          <w:szCs w:val="28"/>
        </w:rPr>
        <w:t xml:space="preserve"> </w:t>
      </w:r>
      <w:r w:rsidRPr="00901E56">
        <w:rPr>
          <w:rFonts w:ascii="TH SarabunIT๙" w:hAnsi="TH SarabunIT๙" w:cs="TH SarabunIT๙"/>
          <w:sz w:val="28"/>
          <w:szCs w:val="28"/>
          <w:cs/>
        </w:rPr>
        <w:t>๒๒๑</w:t>
      </w:r>
      <w:r w:rsidRPr="00901E56">
        <w:rPr>
          <w:rFonts w:ascii="TH SarabunIT๙" w:hAnsi="TH SarabunIT๙" w:cs="TH SarabunIT๙"/>
          <w:sz w:val="28"/>
          <w:szCs w:val="28"/>
        </w:rPr>
        <w:t>/</w:t>
      </w:r>
      <w:r w:rsidRPr="00901E56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901E56">
        <w:rPr>
          <w:rFonts w:ascii="TH SarabunIT๙" w:hAnsi="TH SarabunIT๙" w:cs="TH SarabunIT๙"/>
          <w:sz w:val="28"/>
          <w:szCs w:val="28"/>
        </w:rPr>
        <w:t xml:space="preserve"> </w:t>
      </w:r>
      <w:r w:rsidRPr="00901E56">
        <w:rPr>
          <w:rFonts w:ascii="TH SarabunIT๙" w:hAnsi="TH SarabunIT๙" w:cs="TH SarabunIT๙"/>
          <w:sz w:val="28"/>
          <w:szCs w:val="28"/>
          <w:cs/>
        </w:rPr>
        <w:t>๕๒๗</w:t>
      </w:r>
      <w:r w:rsidRPr="00901E56">
        <w:rPr>
          <w:rFonts w:ascii="TH SarabunIT๙" w:hAnsi="TH SarabunIT๙" w:cs="TH SarabunIT๙"/>
          <w:sz w:val="28"/>
          <w:szCs w:val="28"/>
        </w:rPr>
        <w:t>/</w:t>
      </w:r>
      <w:r w:rsidRPr="00901E56">
        <w:rPr>
          <w:rFonts w:ascii="TH SarabunIT๙" w:hAnsi="TH SarabunIT๙" w:cs="TH SarabunIT๙"/>
          <w:sz w:val="28"/>
          <w:szCs w:val="28"/>
          <w:cs/>
        </w:rPr>
        <w:t>๒๔</w:t>
      </w:r>
      <w:r w:rsidRPr="00901E56">
        <w:rPr>
          <w:rFonts w:ascii="TH SarabunIT๙" w:hAnsi="TH SarabunIT๙" w:cs="TH SarabunIT๙"/>
          <w:sz w:val="28"/>
          <w:szCs w:val="28"/>
        </w:rPr>
        <w:t xml:space="preserve"> </w:t>
      </w:r>
      <w:r w:rsidRPr="00901E56">
        <w:rPr>
          <w:rFonts w:ascii="TH SarabunIT๙" w:hAnsi="TH SarabunIT๙" w:cs="TH SarabunIT๙"/>
          <w:sz w:val="28"/>
          <w:szCs w:val="28"/>
          <w:cs/>
        </w:rPr>
        <w:t>ธันวาคม</w:t>
      </w:r>
      <w:r w:rsidRPr="00901E56">
        <w:rPr>
          <w:rFonts w:ascii="TH SarabunIT๙" w:hAnsi="TH SarabunIT๙" w:cs="TH SarabunIT๙"/>
          <w:sz w:val="28"/>
          <w:szCs w:val="28"/>
        </w:rPr>
        <w:t xml:space="preserve"> </w:t>
      </w:r>
      <w:r w:rsidRPr="00901E56">
        <w:rPr>
          <w:rFonts w:ascii="TH SarabunIT๙" w:hAnsi="TH SarabunIT๙" w:cs="TH SarabunIT๙"/>
          <w:sz w:val="28"/>
          <w:szCs w:val="28"/>
          <w:cs/>
        </w:rPr>
        <w:t>๒๕๑๗</w:t>
      </w:r>
    </w:p>
    <w:p w:rsidR="00701D62" w:rsidRDefault="00701D62" w:rsidP="00901E56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</w:rPr>
      </w:pPr>
    </w:p>
    <w:p w:rsidR="00701D62" w:rsidRPr="00901E56" w:rsidRDefault="00701D62" w:rsidP="00901E56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22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61288E" w:rsidRDefault="00FF0672">
        <w:pPr>
          <w:pStyle w:val="a9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>
          <w:rPr>
            <w:rFonts w:hint="cs"/>
            <w:cs/>
          </w:rPr>
          <w:t>-</w: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067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524F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FF067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  <w:p w:rsidR="00FF0672" w:rsidRPr="00FF0672" w:rsidRDefault="00E329E5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D"/>
    <w:rsid w:val="00007EF2"/>
    <w:rsid w:val="00023A86"/>
    <w:rsid w:val="000478D3"/>
    <w:rsid w:val="000C28EA"/>
    <w:rsid w:val="000D6762"/>
    <w:rsid w:val="00186E59"/>
    <w:rsid w:val="001F0E85"/>
    <w:rsid w:val="0026758F"/>
    <w:rsid w:val="00277185"/>
    <w:rsid w:val="002C47F0"/>
    <w:rsid w:val="002D77A5"/>
    <w:rsid w:val="002D7EF0"/>
    <w:rsid w:val="002E4F24"/>
    <w:rsid w:val="00337D22"/>
    <w:rsid w:val="00384902"/>
    <w:rsid w:val="004E581D"/>
    <w:rsid w:val="00542B02"/>
    <w:rsid w:val="005524F5"/>
    <w:rsid w:val="0058564D"/>
    <w:rsid w:val="0061288E"/>
    <w:rsid w:val="006C43F7"/>
    <w:rsid w:val="00701D62"/>
    <w:rsid w:val="007944BA"/>
    <w:rsid w:val="007B2389"/>
    <w:rsid w:val="008A11D6"/>
    <w:rsid w:val="008A4C19"/>
    <w:rsid w:val="00901E56"/>
    <w:rsid w:val="00921DBA"/>
    <w:rsid w:val="009F6AAA"/>
    <w:rsid w:val="00A10BED"/>
    <w:rsid w:val="00A42488"/>
    <w:rsid w:val="00A53C4B"/>
    <w:rsid w:val="00AA5BA4"/>
    <w:rsid w:val="00B21B59"/>
    <w:rsid w:val="00BE0BFF"/>
    <w:rsid w:val="00BE1E7A"/>
    <w:rsid w:val="00C17E04"/>
    <w:rsid w:val="00C261F4"/>
    <w:rsid w:val="00C709E7"/>
    <w:rsid w:val="00C820A7"/>
    <w:rsid w:val="00C939C9"/>
    <w:rsid w:val="00C93AFA"/>
    <w:rsid w:val="00D57A09"/>
    <w:rsid w:val="00D64BFA"/>
    <w:rsid w:val="00D710A4"/>
    <w:rsid w:val="00E013B9"/>
    <w:rsid w:val="00E329E5"/>
    <w:rsid w:val="00E452C3"/>
    <w:rsid w:val="00E769C3"/>
    <w:rsid w:val="00EB129D"/>
    <w:rsid w:val="00EB3688"/>
    <w:rsid w:val="00EC6452"/>
    <w:rsid w:val="00F37600"/>
    <w:rsid w:val="00F42A0D"/>
    <w:rsid w:val="00F459A8"/>
    <w:rsid w:val="00F757F5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4766-1CDC-4425-86A6-455A4ABF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Wanwin</dc:creator>
  <cp:lastModifiedBy>Nattapong Wanwin</cp:lastModifiedBy>
  <cp:revision>44</cp:revision>
  <dcterms:created xsi:type="dcterms:W3CDTF">2020-10-08T03:16:00Z</dcterms:created>
  <dcterms:modified xsi:type="dcterms:W3CDTF">2020-10-12T07:12:00Z</dcterms:modified>
</cp:coreProperties>
</file>