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07" w:rsidRPr="00186207" w:rsidRDefault="00186207" w:rsidP="00497D88">
      <w:pPr>
        <w:spacing w:before="120"/>
        <w:jc w:val="center"/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bidi="th-TH"/>
        </w:rPr>
        <w:drawing>
          <wp:inline distT="0" distB="0" distL="0" distR="0" wp14:anchorId="27E143D9" wp14:editId="07F4AB09">
            <wp:extent cx="1078865" cy="10788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C6E" w:rsidRDefault="0075284D" w:rsidP="00961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ระเบียบ</w:t>
      </w:r>
      <w:r w:rsidR="00961C6E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คณะกรรมการกำกับกิจการพลังงาน</w:t>
      </w:r>
    </w:p>
    <w:p w:rsidR="0075284D" w:rsidRDefault="0075284D" w:rsidP="00AE20C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ว่าด้วย</w:t>
      </w:r>
      <w:r w:rsidR="00B338E2" w:rsidRPr="00B338E2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หลักเกณฑ์และวิธีการ</w:t>
      </w:r>
      <w:r w:rsidR="00F1104C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รับฟังความคิดเห็น</w:t>
      </w:r>
    </w:p>
    <w:p w:rsidR="00B338E2" w:rsidRDefault="00B338E2" w:rsidP="00AE20C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ในการออกระเบียบ ข้อบังคับ ประกาศ หรือข้อกำหนดของคณะกรรมการกำกับกิจการพลังงาน</w:t>
      </w:r>
    </w:p>
    <w:p w:rsidR="00831549" w:rsidRPr="00AC6717" w:rsidRDefault="00831549" w:rsidP="0083154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พ.ศ. </w:t>
      </w:r>
      <w:r w:rsidR="006F7D0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๒๕๖๐</w:t>
      </w:r>
    </w:p>
    <w:p w:rsidR="001876DC" w:rsidRPr="006E41C9" w:rsidRDefault="009C0176" w:rsidP="0019531F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101599</wp:posOffset>
                </wp:positionV>
                <wp:extent cx="899795" cy="0"/>
                <wp:effectExtent l="0" t="0" r="1460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55pt,8pt" to="261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A5258E" w:rsidRPr="000F4A12" w:rsidRDefault="00CF4D00" w:rsidP="00DB3C27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โดยที่เป็นการสมควร</w:t>
      </w:r>
      <w:r w:rsidR="00AE20CD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กำหนดหลักเกณฑ์และวิธีการ</w:t>
      </w:r>
      <w:r w:rsidR="00F1104C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ในการรับฟังความคิดเห็น</w:t>
      </w:r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จากประชาชนหรือ      ผู้ซึ่งอาจได้รับผลกระทบจากการออกระเบียบ ข้อบังคับ ประกาศ หรือข้อกำหนดใดของคณะกรรมการกำกับกิจการพลังงาน</w:t>
      </w:r>
      <w:r w:rsidR="00EF3ECD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เปิดโอกาสให้บุคคลหรือหน่วยงานที่เกี่ยวข้องได้</w:t>
      </w:r>
      <w:r w:rsidR="00504498">
        <w:rPr>
          <w:rFonts w:ascii="TH SarabunPSK" w:hAnsi="TH SarabunPSK" w:cs="TH SarabunPSK" w:hint="cs"/>
          <w:sz w:val="32"/>
          <w:szCs w:val="32"/>
          <w:cs/>
          <w:lang w:bidi="th-TH"/>
        </w:rPr>
        <w:t>รับทราบข้อมูลอันเป็นสาระสำคัญ รวมถึงสามารถแสดงความคิดเห็นและให้ข้อมูลอ</w:t>
      </w:r>
      <w:r w:rsidR="00DB3C27">
        <w:rPr>
          <w:rFonts w:ascii="TH SarabunPSK" w:hAnsi="TH SarabunPSK" w:cs="TH SarabunPSK" w:hint="cs"/>
          <w:sz w:val="32"/>
          <w:szCs w:val="32"/>
          <w:cs/>
          <w:lang w:bidi="th-TH"/>
        </w:rPr>
        <w:t>ันจะเป็นประโยชน์ต่อการ</w:t>
      </w:r>
      <w:r w:rsidR="00103FBA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จัดทำระเบียบ ข้อบังคับ ประกาศ</w:t>
      </w:r>
      <w:r w:rsidR="00EF3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</w:t>
      </w:r>
      <w:r w:rsidR="00103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หรือข้อกำหนดดังกล่าว</w:t>
      </w:r>
    </w:p>
    <w:p w:rsidR="00ED4383" w:rsidRPr="00EA036B" w:rsidRDefault="00161EB6" w:rsidP="00A5258E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5284D">
        <w:rPr>
          <w:rFonts w:ascii="TH SarabunPSK" w:hAnsi="TH SarabunPSK" w:cs="TH SarabunPSK" w:hint="cs"/>
          <w:sz w:val="32"/>
          <w:szCs w:val="32"/>
          <w:cs/>
          <w:lang w:bidi="th-TH"/>
        </w:rPr>
        <w:t>อาศัยอำนาจตามความ</w:t>
      </w:r>
      <w:r w:rsidR="00AE20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ในมาตรา ๒๖ </w:t>
      </w:r>
      <w:r w:rsidR="007528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แห่งพระราชบัญญัติการประกอบกิจการพลังงาน </w:t>
      </w:r>
      <w:r w:rsidR="00B33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</w:t>
      </w:r>
      <w:r w:rsidR="007528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พ.ศ. ๒๕๕๐ </w:t>
      </w:r>
      <w:r w:rsidR="00831549" w:rsidRPr="0075284D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คณะกรรมการกำกับกิจการพลังงาน</w:t>
      </w:r>
      <w:r w:rsidR="00316E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ในการประชุม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๔๔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๒๕๖๐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๔๘๖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เมื่อวันที่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๒๗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="006F7D08" w:rsidRPr="006F7D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7D08" w:rsidRPr="006F7D08">
        <w:rPr>
          <w:rFonts w:ascii="TH SarabunPSK" w:hAnsi="TH SarabunPSK" w:cs="TH SarabunPSK" w:hint="cs"/>
          <w:sz w:val="32"/>
          <w:szCs w:val="32"/>
          <w:cs/>
          <w:lang w:bidi="th-TH"/>
        </w:rPr>
        <w:t>๒๕๖๐</w:t>
      </w:r>
      <w:r w:rsidR="006F7D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31549" w:rsidRPr="0075284D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="00A5258E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 w:rsidR="00EA036B" w:rsidRPr="0075284D">
        <w:rPr>
          <w:rFonts w:ascii="TH SarabunPSK" w:hAnsi="TH SarabunPSK" w:cs="TH SarabunPSK" w:hint="cs"/>
          <w:sz w:val="32"/>
          <w:szCs w:val="32"/>
          <w:cs/>
          <w:lang w:bidi="th-TH"/>
        </w:rPr>
        <w:t>ดังต่อไปนี้</w:t>
      </w:r>
    </w:p>
    <w:p w:rsidR="002E220E" w:rsidRDefault="00B338E2" w:rsidP="00A5258E">
      <w:pPr>
        <w:autoSpaceDE w:val="0"/>
        <w:autoSpaceDN w:val="0"/>
        <w:adjustRightInd w:val="0"/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E220E" w:rsidRPr="00CD0B29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A5258E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 w:rsidR="00831549">
        <w:rPr>
          <w:rFonts w:ascii="TH SarabunPSK" w:hAnsi="TH SarabunPSK" w:cs="TH SarabunPSK" w:hint="cs"/>
          <w:sz w:val="32"/>
          <w:szCs w:val="32"/>
          <w:cs/>
          <w:lang w:bidi="th-TH"/>
        </w:rPr>
        <w:t>นี้</w:t>
      </w:r>
      <w:r w:rsidR="005F38E6">
        <w:rPr>
          <w:rFonts w:ascii="TH SarabunPSK" w:hAnsi="TH SarabunPSK" w:cs="TH SarabunPSK" w:hint="cs"/>
          <w:sz w:val="32"/>
          <w:szCs w:val="32"/>
          <w:cs/>
          <w:lang w:bidi="th-TH"/>
        </w:rPr>
        <w:t>เรียกว่า “</w:t>
      </w:r>
      <w:r w:rsidR="00A5258E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ระเบียบคณะกรรมการกำกับกิจการพลังงาน ว่าด้วย</w:t>
      </w:r>
      <w:r w:rsidR="00BD4F9A">
        <w:rPr>
          <w:rFonts w:ascii="TH SarabunPSK" w:hAnsi="TH SarabunPSK" w:cs="TH SarabunPSK" w:hint="cs"/>
          <w:sz w:val="32"/>
          <w:szCs w:val="32"/>
          <w:cs/>
          <w:lang w:bidi="th-TH"/>
        </w:rPr>
        <w:t>หลักเกณฑ์และวิธีการรับฟังความคิดเห็น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ในการออกระเบียบ ข้อบังคับ ประกาศ หรือข้อกำหนดของคณะกรรมการกำกับกิจการพลังงาน </w:t>
      </w:r>
      <w:r w:rsidR="005F38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พ.ศ. </w:t>
      </w:r>
      <w:r w:rsidR="006F7D08">
        <w:rPr>
          <w:rFonts w:ascii="TH SarabunPSK" w:hAnsi="TH SarabunPSK" w:cs="TH SarabunPSK" w:hint="cs"/>
          <w:sz w:val="32"/>
          <w:szCs w:val="32"/>
          <w:cs/>
          <w:lang w:bidi="th-TH"/>
        </w:rPr>
        <w:t>๒๕๖๐</w:t>
      </w:r>
      <w:r w:rsidR="005F38E6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5F38E6" w:rsidRPr="00857779" w:rsidRDefault="005F38E6" w:rsidP="005F38E6">
      <w:pPr>
        <w:autoSpaceDE w:val="0"/>
        <w:autoSpaceDN w:val="0"/>
        <w:adjustRightInd w:val="0"/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 ๒  </w:t>
      </w:r>
      <w:r w:rsidR="00A5258E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นี้ให้ใช้บังคับ</w:t>
      </w:r>
      <w:r w:rsidR="002B27BE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เมื่อพ้นกำหนดหนึ่งร้อยยี่สิบ</w:t>
      </w:r>
      <w:r w:rsidR="00857779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วันนับแต่วัน</w:t>
      </w:r>
      <w:r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</w:t>
      </w:r>
      <w:r w:rsidR="00A5258E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2B27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="00A5258E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ราชกิจจา</w:t>
      </w:r>
      <w:proofErr w:type="spellStart"/>
      <w:r w:rsidR="00A5258E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นุเบกษา</w:t>
      </w:r>
      <w:proofErr w:type="spellEnd"/>
      <w:r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เป็นต้นไป</w:t>
      </w:r>
    </w:p>
    <w:p w:rsidR="00B338E2" w:rsidRDefault="005F38E6" w:rsidP="00B338E2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 ๓  ใน</w:t>
      </w:r>
      <w:r w:rsidR="00A5258E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นี้</w:t>
      </w:r>
    </w:p>
    <w:p w:rsidR="0062762D" w:rsidRDefault="0062762D" w:rsidP="00B338E2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r w:rsidR="004E641F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ผู้มีส่วนได้เสีย</w:t>
      </w:r>
      <w:r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” หมายความว่า</w:t>
      </w:r>
      <w:r w:rsidR="004E641F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57779" w:rsidRPr="00857779">
        <w:rPr>
          <w:rFonts w:ascii="TH SarabunPSK" w:hAnsi="TH SarabunPSK" w:cs="TH SarabunPSK" w:hint="cs"/>
          <w:sz w:val="32"/>
          <w:szCs w:val="32"/>
          <w:cs/>
          <w:lang w:bidi="th-TH"/>
        </w:rPr>
        <w:t>บุคคล กลุ่มบุคคล ผู้ได้รับใบอนุญาตประกอบกิจการพลังงาน                    หรือประชาชนทั่วไป ที่อาจได้รับผลกระทบหรือมีหน้าที่ต้องปฏิบัติตามระเบียบ ข้อบังคับ ประกาศ                       หรือข้อกำหนดอื่นใดของคณะกรรมการกำกับกิจการพลังงานซึ่งปฏิบัติหน้าที่ตามพระราชบัญญัติการประกอบกิจการพลังงาน พ.ศ. ๒๕๕๐ รวมถึงหน่วยงานของรัฐที่มีพื้นที่รับผิดชอบหรือมีอำนาจหน้าที่จะต้องปฏิบัติหรือมีภารกิจที่เกี่ยวข้องกับระเบียบ ข้อบังคับ ประกาศ หรือข้อกำหนดดังกล่าว</w:t>
      </w:r>
    </w:p>
    <w:p w:rsidR="00CE7C4E" w:rsidRPr="00857779" w:rsidRDefault="00CE7C4E" w:rsidP="00CE7C4E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“เทคนิคพิจารณ์” หมายความว่า </w:t>
      </w:r>
      <w:r w:rsidRPr="00CE7C4E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CE7C4E">
        <w:rPr>
          <w:rFonts w:ascii="TH SarabunPSK" w:hAnsi="TH SarabunPSK" w:cs="TH SarabunPSK"/>
          <w:sz w:val="32"/>
          <w:szCs w:val="32"/>
          <w:cs/>
          <w:lang w:bidi="th-TH"/>
        </w:rPr>
        <w:t>รับฟังความคิดเห็นจากผู้เชี่ยวชาญ</w:t>
      </w:r>
      <w:r w:rsidRPr="00CE7C4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E7C4E">
        <w:rPr>
          <w:rFonts w:ascii="TH SarabunPSK" w:hAnsi="TH SarabunPSK" w:cs="TH SarabunPSK"/>
          <w:sz w:val="32"/>
          <w:szCs w:val="32"/>
          <w:cs/>
          <w:lang w:bidi="th-TH"/>
        </w:rPr>
        <w:t>ซึ่งอาจเป็นนักวิชาการหรือผู้มีประสบการณ์เป็นที่ยอมรับในเรื่องที่เกี่ยวกับ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การออกฎหมายด้านเทคนิคเป็นการเฉพาะ เช่น ข้อกำหนดเกี่ยวกับมาตรฐานต่างๆ  </w:t>
      </w:r>
    </w:p>
    <w:p w:rsidR="005F38E6" w:rsidRDefault="005F38E6" w:rsidP="00192D99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.” หมายความว่า คณะกรรมการกำกับกิจการพลังงาน</w:t>
      </w:r>
    </w:p>
    <w:p w:rsidR="005F38E6" w:rsidRDefault="005F38E6" w:rsidP="00103FBA">
      <w:pPr>
        <w:autoSpaceDE w:val="0"/>
        <w:autoSpaceDN w:val="0"/>
        <w:adjustRightInd w:val="0"/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.” หมายความว่า สำนักงานคณะกรรมการกำกับกิจการพลังงาน</w:t>
      </w:r>
    </w:p>
    <w:p w:rsidR="00447C4B" w:rsidRDefault="005F38E6" w:rsidP="00CE7C4E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ข้อ  ๔  </w:t>
      </w:r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ให้ประธานกรรมการกำกับกิจการพลังงานเป็นผู้รักษาการตาม</w:t>
      </w:r>
      <w:r w:rsidR="00416B6F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นี้ และให้</w:t>
      </w:r>
      <w:r w:rsidR="006F7D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6F7D08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6F7D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เป็นผู้วินิจฉัย</w:t>
      </w:r>
      <w:r w:rsidR="00C945A1">
        <w:rPr>
          <w:rFonts w:ascii="TH SarabunPSK" w:hAnsi="TH SarabunPSK" w:cs="TH SarabunPSK" w:hint="cs"/>
          <w:sz w:val="32"/>
          <w:szCs w:val="32"/>
          <w:cs/>
          <w:lang w:bidi="th-TH"/>
        </w:rPr>
        <w:t>ชี้ขาด</w:t>
      </w:r>
      <w:bookmarkStart w:id="0" w:name="_GoBack"/>
      <w:bookmarkEnd w:id="0"/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ปัญหาเกี่ยวกับการปฏิบัติตา</w:t>
      </w:r>
      <w:r w:rsidR="00416B6F">
        <w:rPr>
          <w:rFonts w:ascii="TH SarabunPSK" w:hAnsi="TH SarabunPSK" w:cs="TH SarabunPSK" w:hint="cs"/>
          <w:sz w:val="32"/>
          <w:szCs w:val="32"/>
          <w:cs/>
          <w:lang w:bidi="th-TH"/>
        </w:rPr>
        <w:t>มระเบียบ</w:t>
      </w:r>
      <w:r w:rsidR="0062762D">
        <w:rPr>
          <w:rFonts w:ascii="TH SarabunPSK" w:hAnsi="TH SarabunPSK" w:cs="TH SarabunPSK" w:hint="cs"/>
          <w:sz w:val="32"/>
          <w:szCs w:val="32"/>
          <w:cs/>
          <w:lang w:bidi="th-TH"/>
        </w:rPr>
        <w:t>นี้</w:t>
      </w:r>
    </w:p>
    <w:p w:rsidR="00103FBA" w:rsidRPr="006F6F0A" w:rsidRDefault="00103FBA" w:rsidP="002B27BE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F6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 ๑</w:t>
      </w:r>
    </w:p>
    <w:p w:rsidR="00103FBA" w:rsidRPr="006F6F0A" w:rsidRDefault="009C0176" w:rsidP="00103FBA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339725</wp:posOffset>
                </wp:positionV>
                <wp:extent cx="899795" cy="0"/>
                <wp:effectExtent l="6350" t="5715" r="825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2.1pt;margin-top:26.75pt;width:7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YNHQIAADoEAAAOAAAAZHJzL2Uyb0RvYy54bWysU82O2jAQvlfqO1i+QxI2sCQ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"/>
            </w:pict>
          </mc:Fallback>
        </mc:AlternateContent>
      </w:r>
      <w:r w:rsidR="00103FBA" w:rsidRPr="006F6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บททั่วไป</w:t>
      </w:r>
    </w:p>
    <w:p w:rsidR="00C74B5C" w:rsidRPr="00302BC9" w:rsidRDefault="009308EA" w:rsidP="00302BC9">
      <w:pPr>
        <w:autoSpaceDE w:val="0"/>
        <w:autoSpaceDN w:val="0"/>
        <w:adjustRightInd w:val="0"/>
        <w:spacing w:before="48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 ๕</w:t>
      </w:r>
      <w:r w:rsidR="00B33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27D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ให้สำนักงาน </w:t>
      </w:r>
      <w:proofErr w:type="spellStart"/>
      <w:r w:rsidR="00F27D3E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F27D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จัดให้มีการรับฟังความคิดเห็นเพื่อเป็นแนวทางประกอบการพิจารณาดำเนินการของ </w:t>
      </w:r>
      <w:proofErr w:type="spellStart"/>
      <w:r w:rsidR="00F27D3E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F27D3E">
        <w:rPr>
          <w:rFonts w:ascii="TH SarabunPSK" w:hAnsi="TH SarabunPSK" w:cs="TH SarabunPSK" w:hint="cs"/>
          <w:sz w:val="32"/>
          <w:szCs w:val="32"/>
          <w:cs/>
          <w:lang w:bidi="th-TH"/>
        </w:rPr>
        <w:t>. โดย</w:t>
      </w:r>
      <w:r w:rsidR="00330A98">
        <w:rPr>
          <w:rFonts w:ascii="TH SarabunPSK" w:hAnsi="TH SarabunPSK" w:cs="TH SarabunPSK" w:hint="cs"/>
          <w:sz w:val="32"/>
          <w:szCs w:val="32"/>
          <w:cs/>
          <w:lang w:bidi="th-TH"/>
        </w:rPr>
        <w:t>มีวัตถุประสงค์</w:t>
      </w:r>
      <w:r w:rsidR="00D2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ดังต่อไปนี้</w:t>
      </w:r>
    </w:p>
    <w:p w:rsidR="009C0176" w:rsidRPr="00302BC9" w:rsidRDefault="00544E5E" w:rsidP="00330A98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(๑</w:t>
      </w:r>
      <w:r w:rsidR="00757FFD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330A98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7D3E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รวบรวมข้อมูลหรือสอบถาม</w:t>
      </w:r>
      <w:r w:rsidR="009C0176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ความคิดเห็น</w:t>
      </w:r>
      <w:r w:rsidR="00CE2C8E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ในเบื้องต้น</w:t>
      </w:r>
      <w:r w:rsidR="009C0176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จากผู้มีส่วนได้เสีย</w:t>
      </w:r>
      <w:r w:rsidR="00F27D3E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0176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เพื่อประกอบการพิจารณา</w:t>
      </w:r>
      <w:r w:rsidR="00F27D3E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ในการยกร่าง </w:t>
      </w:r>
      <w:r w:rsidR="009C0176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ปรับปรุง แก้ไข</w:t>
      </w:r>
      <w:r w:rsidR="00330A98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7D3E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เพิ่มเติม หรือยกเลิก</w:t>
      </w:r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 ข้อบังคับ ประกาศ หรือข้อกำหนด</w:t>
      </w:r>
      <w:r w:rsidR="00302BC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 </w:t>
      </w:r>
      <w:proofErr w:type="spellStart"/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5C3F64" w:rsidRPr="00302BC9" w:rsidRDefault="00330A98" w:rsidP="00703973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</w:t>
      </w:r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การรับฟังความคิดเห็นจากผู้มีส่วนได้เสียเกี่ยวกับร่างระเบียบ</w:t>
      </w:r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ข้อบังคับ ประกาศ หรือข้อกำหนด</w:t>
      </w:r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 </w:t>
      </w:r>
      <w:proofErr w:type="spellStart"/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CE2C8E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</w:t>
      </w:r>
      <w:r w:rsidR="00302BC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ปรับปรุง </w:t>
      </w:r>
      <w:r w:rsidR="0054373C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แก้ไข หรือเพิ่มเติมร่างระเบียบ ข้อบังคับ ประกาศ หรือข้อกำหนด </w:t>
      </w:r>
      <w:r w:rsidR="00302BC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ให้มีความสมบูรณ์และเหมาะสมมากขึ้น</w:t>
      </w:r>
    </w:p>
    <w:p w:rsidR="00330A98" w:rsidRPr="00302BC9" w:rsidRDefault="00330A98" w:rsidP="00330A98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(๓) </w:t>
      </w:r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การเผยแพร่ข้อมูล</w:t>
      </w:r>
      <w:r w:rsidR="00302BC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และรายละเอียดที่เป็นสาระสำคัญ</w:t>
      </w:r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ของระเบียบ</w:t>
      </w:r>
      <w:r w:rsidR="0054373C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ข้อบังคับ ประกาศ หรือข้อกำหนด</w:t>
      </w:r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 </w:t>
      </w:r>
      <w:proofErr w:type="spellStart"/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5C3F64" w:rsidRPr="00302B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C3F64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เพื่อสร้างความรู้ ความเข้าใจ หรือแนวทางปฏิบัติสำหรับการบังคับใช้</w:t>
      </w:r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ระเบียบ ข้อบังคับ ประกาศ หรือข้อกำหนดของ </w:t>
      </w:r>
      <w:proofErr w:type="spellStart"/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20523A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F27D3E" w:rsidRPr="00302BC9" w:rsidRDefault="00F27D3E" w:rsidP="00330A98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(๔) การอื่นใด</w:t>
      </w:r>
      <w:r w:rsidR="002F67F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proofErr w:type="spellStart"/>
      <w:r w:rsidR="002F67F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2F67F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. เห็นสมควรให้มีการรับฟังความคิดเห็น</w:t>
      </w:r>
      <w:r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ตา</w:t>
      </w:r>
      <w:r w:rsidR="002F67F9" w:rsidRPr="00302BC9">
        <w:rPr>
          <w:rFonts w:ascii="TH SarabunPSK" w:hAnsi="TH SarabunPSK" w:cs="TH SarabunPSK" w:hint="cs"/>
          <w:sz w:val="32"/>
          <w:szCs w:val="32"/>
          <w:cs/>
          <w:lang w:bidi="th-TH"/>
        </w:rPr>
        <w:t>มระเบียบนี้</w:t>
      </w:r>
    </w:p>
    <w:p w:rsidR="00DF736C" w:rsidRPr="00D907C8" w:rsidRDefault="009308EA" w:rsidP="00D907C8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ข้อ  ๖</w:t>
      </w:r>
      <w:r w:rsidR="00B338E2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02BC9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6F6F0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การออกระเบียบ ข้อบังคับ ประกาศ หรือข้อกำหนดใดของ </w:t>
      </w:r>
      <w:proofErr w:type="spellStart"/>
      <w:r w:rsidR="006F6F0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6F6F0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973892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F6F0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A725F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 </w:t>
      </w:r>
      <w:proofErr w:type="spellStart"/>
      <w:r w:rsidR="00A725F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A725F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6F6F0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6731E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ตรวจสอบความจำเป็นในการ</w:t>
      </w:r>
      <w:r w:rsidR="00161B23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ออกระเบียบ ข้อบังคับ ประกาศ</w:t>
      </w:r>
      <w:r w:rsidR="002B27BE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1B23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หรือข้อกำหนด</w:t>
      </w:r>
      <w:r w:rsidR="00D907C8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</w:t>
      </w:r>
      <w:r w:rsidR="00F367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ก่อน </w:t>
      </w:r>
      <w:r w:rsidR="00D907C8">
        <w:rPr>
          <w:rFonts w:ascii="TH SarabunPSK" w:hAnsi="TH SarabunPSK" w:cs="TH SarabunPSK" w:hint="cs"/>
          <w:sz w:val="32"/>
          <w:szCs w:val="32"/>
          <w:cs/>
          <w:lang w:bidi="th-TH"/>
        </w:rPr>
        <w:t>ซึ่งอย่างน้อยต้องมีรายการดังต่อไปนี้</w:t>
      </w:r>
    </w:p>
    <w:p w:rsidR="0096731E" w:rsidRPr="00D907C8" w:rsidRDefault="0096731E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(๑)</w:t>
      </w:r>
      <w:r w:rsidR="00DF736C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วัตถุประสงค์และ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เป้าหมาย</w:t>
      </w:r>
      <w:r w:rsidR="00DF736C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ในการออกระเบียบ ข้อบังคับ ประกาศ หรือข้อกำหนด</w:t>
      </w:r>
    </w:p>
    <w:p w:rsidR="00DE56B1" w:rsidRPr="00D907C8" w:rsidRDefault="00D907C8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</w:t>
      </w:r>
      <w:r w:rsidR="00DE56B1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ความจำเป็นในการออกระเบียบ ข้อบังคับ ประกาศ หรือข้อกำหนด</w:t>
      </w:r>
    </w:p>
    <w:p w:rsidR="00DF736C" w:rsidRPr="00D907C8" w:rsidRDefault="00D907C8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) ความซ้ำซ้อนกับกฎหมายอื่น</w:t>
      </w:r>
    </w:p>
    <w:p w:rsidR="00FD7A65" w:rsidRPr="00D907C8" w:rsidRDefault="00D907C8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ภาระแก่บุคคลและผลกระทบที่อาจได้รับจากการออกระเบียบ ข้อบังคับ ประกาศ </w:t>
      </w:r>
      <w:r w:rsidR="00B338E2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หรือข้อกำหนด</w:t>
      </w:r>
    </w:p>
    <w:p w:rsidR="00FD7A65" w:rsidRPr="00D907C8" w:rsidRDefault="00D907C8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(๕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ความพร้อมของสำนักงาน </w:t>
      </w:r>
      <w:proofErr w:type="spellStart"/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FD7A65" w:rsidRPr="00D907C8" w:rsidRDefault="00D907C8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(๖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) หน่วยงานรัฐอื่นที่เกี่ยวข้องหรือ</w:t>
      </w:r>
      <w:r w:rsidR="00A725F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อาจ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ได้รับผลกระทบ</w:t>
      </w:r>
    </w:p>
    <w:p w:rsidR="00FD7A65" w:rsidRPr="00D907C8" w:rsidRDefault="00D907C8" w:rsidP="00B338E2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(๗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A725FA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บทอาศัย</w:t>
      </w:r>
      <w:r w:rsidR="00FD7A65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อำนาจในการออกระเบียบ ข้อบังคับ ประกาศ หรือข้อกำหนด</w:t>
      </w:r>
    </w:p>
    <w:p w:rsidR="00063F34" w:rsidRPr="00D907C8" w:rsidRDefault="00D907C8" w:rsidP="000976BB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(๘</w:t>
      </w:r>
      <w:r w:rsidR="00063F34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) วิธีการทำงานและการตรวจสอบ</w:t>
      </w:r>
    </w:p>
    <w:p w:rsidR="00CD282B" w:rsidRPr="00D907C8" w:rsidRDefault="00D907C8" w:rsidP="00CE7C4E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(๙</w:t>
      </w:r>
      <w:r w:rsidR="000976BB" w:rsidRPr="00D907C8">
        <w:rPr>
          <w:rFonts w:ascii="TH SarabunPSK" w:hAnsi="TH SarabunPSK" w:cs="TH SarabunPSK" w:hint="cs"/>
          <w:sz w:val="32"/>
          <w:szCs w:val="32"/>
          <w:cs/>
          <w:lang w:bidi="th-TH"/>
        </w:rPr>
        <w:t>) รายละเอียดอื่นที่เกี่ยวข้องและมีความจำเป็นต่อการดำเนินงาน</w:t>
      </w:r>
    </w:p>
    <w:p w:rsidR="00BC7CAC" w:rsidRPr="0048577D" w:rsidRDefault="00BC7CAC" w:rsidP="00BC7CAC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57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หมวด </w:t>
      </w:r>
      <w:r w:rsidR="005D7E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</w:p>
    <w:p w:rsidR="00BC7CAC" w:rsidRPr="0048577D" w:rsidRDefault="009C0176" w:rsidP="00B338E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300355</wp:posOffset>
                </wp:positionV>
                <wp:extent cx="899795" cy="0"/>
                <wp:effectExtent l="13335" t="8255" r="1079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4.9pt;margin-top:23.65pt;width:7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XqHQIAADoEAAAOAAAAZHJzL2Uyb0RvYy54bWysU82O2jAQvlfqO1i+QxIaW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"/>
            </w:pict>
          </mc:Fallback>
        </mc:AlternateContent>
      </w:r>
      <w:r w:rsidR="00F27D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</w:t>
      </w:r>
      <w:r w:rsidR="00BC7CAC" w:rsidRPr="004857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การรับฟังความคิดเห็น</w:t>
      </w:r>
    </w:p>
    <w:p w:rsidR="00B338E2" w:rsidRDefault="00B338E2" w:rsidP="00B338E2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E87CD6" w:rsidRPr="00487509" w:rsidRDefault="009439DF" w:rsidP="00E87CD6">
      <w:pPr>
        <w:autoSpaceDE w:val="0"/>
        <w:autoSpaceDN w:val="0"/>
        <w:adjustRightInd w:val="0"/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509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 </w:t>
      </w:r>
      <w:r w:rsid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87509" w:rsidRPr="00487509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การกำหนดวิธีการรั</w:t>
      </w:r>
      <w:r w:rsidR="00E87CD6">
        <w:rPr>
          <w:rFonts w:ascii="TH SarabunPSK" w:hAnsi="TH SarabunPSK" w:cs="TH SarabunPSK" w:hint="cs"/>
          <w:sz w:val="32"/>
          <w:szCs w:val="32"/>
          <w:cs/>
          <w:lang w:bidi="th-TH"/>
        </w:rPr>
        <w:t>บฟังความคิดเห็นในแต่ละครั้งจะต้</w:t>
      </w:r>
      <w:r w:rsidR="00487509">
        <w:rPr>
          <w:rFonts w:ascii="TH SarabunPSK" w:hAnsi="TH SarabunPSK" w:cs="TH SarabunPSK" w:hint="cs"/>
          <w:sz w:val="32"/>
          <w:szCs w:val="32"/>
          <w:cs/>
          <w:lang w:bidi="th-TH"/>
        </w:rPr>
        <w:t>องพิจารณาให้เหมาะสมกับวัตถุประสงค์และเป้าหมายที่กำหนด โดยคำนึงถึงประเด็นของเรื่องที่จะรับฟัง กลุ่มผู้มีส่วนได</w:t>
      </w:r>
      <w:r w:rsidR="00E87CD6">
        <w:rPr>
          <w:rFonts w:ascii="TH SarabunPSK" w:hAnsi="TH SarabunPSK" w:cs="TH SarabunPSK" w:hint="cs"/>
          <w:sz w:val="32"/>
          <w:szCs w:val="32"/>
          <w:cs/>
          <w:lang w:bidi="th-TH"/>
        </w:rPr>
        <w:t>้เสีย ผลกระทบที่อาจจะเกิดขึ้น กฎหมายที่เกี่ยวข้อง</w:t>
      </w:r>
      <w:r w:rsidR="00AC48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และรายละเอียดอื่นที่จำเป็นอย่างทั่วถึง</w:t>
      </w:r>
    </w:p>
    <w:p w:rsidR="009439DF" w:rsidRPr="00487509" w:rsidRDefault="00487509" w:rsidP="00DB116A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87509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  ๘  </w:t>
      </w:r>
      <w:r w:rsidR="009439DF" w:rsidRPr="00487509">
        <w:rPr>
          <w:rFonts w:ascii="TH SarabunPSK" w:hAnsi="TH SarabunPSK" w:cs="TH SarabunPSK"/>
          <w:sz w:val="32"/>
          <w:szCs w:val="32"/>
          <w:cs/>
          <w:lang w:bidi="th-TH"/>
        </w:rPr>
        <w:t>การรับฟังความคิดเห็นอาจใช้วิธีการใดวิธีการหนึ่งหรือหลายวิธีรวมกัน ดังต่อไปนี้</w:t>
      </w:r>
    </w:p>
    <w:p w:rsidR="00403FE3" w:rsidRPr="00487509" w:rsidRDefault="009439DF" w:rsidP="00DB116A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509">
        <w:rPr>
          <w:rFonts w:ascii="TH SarabunPSK" w:hAnsi="TH SarabunPSK" w:cs="TH SarabunPSK"/>
          <w:sz w:val="32"/>
          <w:szCs w:val="32"/>
          <w:cs/>
          <w:lang w:bidi="th-TH"/>
        </w:rPr>
        <w:t>(๑) การ</w:t>
      </w:r>
      <w:r w:rsidR="00C077AF" w:rsidRPr="00487509">
        <w:rPr>
          <w:rFonts w:ascii="TH SarabunPSK" w:hAnsi="TH SarabunPSK" w:cs="TH SarabunPSK"/>
          <w:sz w:val="32"/>
          <w:szCs w:val="32"/>
          <w:cs/>
          <w:lang w:bidi="th-TH"/>
        </w:rPr>
        <w:t>รวบรวมข้อมูลหรือ</w:t>
      </w:r>
      <w:r w:rsidR="00F126F1" w:rsidRPr="00487509">
        <w:rPr>
          <w:rFonts w:ascii="TH SarabunPSK" w:hAnsi="TH SarabunPSK" w:cs="TH SarabunPSK"/>
          <w:sz w:val="32"/>
          <w:szCs w:val="32"/>
          <w:cs/>
          <w:lang w:bidi="th-TH"/>
        </w:rPr>
        <w:t>สำรวจความคิดเห็น</w:t>
      </w:r>
      <w:r w:rsidR="00C077AF" w:rsidRPr="0048750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126F1" w:rsidRPr="00487509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="00C077AF" w:rsidRPr="00487509">
        <w:rPr>
          <w:rFonts w:ascii="TH SarabunPSK" w:hAnsi="TH SarabunPSK" w:cs="TH SarabunPSK"/>
          <w:sz w:val="32"/>
          <w:szCs w:val="32"/>
          <w:cs/>
          <w:lang w:bidi="th-TH"/>
        </w:rPr>
        <w:t>อาจ</w:t>
      </w:r>
      <w:r w:rsidRPr="00487509">
        <w:rPr>
          <w:rFonts w:ascii="TH SarabunPSK" w:hAnsi="TH SarabunPSK" w:cs="TH SarabunPSK"/>
          <w:sz w:val="32"/>
          <w:szCs w:val="32"/>
          <w:cs/>
          <w:lang w:bidi="th-TH"/>
        </w:rPr>
        <w:t>มีหนังสือสอบถาม</w:t>
      </w:r>
      <w:r w:rsidR="00C077AF" w:rsidRPr="00487509">
        <w:rPr>
          <w:rFonts w:ascii="TH SarabunPSK" w:hAnsi="TH SarabunPSK" w:cs="TH SarabunPSK"/>
          <w:sz w:val="32"/>
          <w:szCs w:val="32"/>
          <w:cs/>
          <w:lang w:bidi="th-TH"/>
        </w:rPr>
        <w:t>ความคิดเห็น</w:t>
      </w:r>
      <w:r w:rsidR="00DB116A" w:rsidRPr="00487509">
        <w:rPr>
          <w:rFonts w:ascii="TH SarabunPSK" w:hAnsi="TH SarabunPSK" w:cs="TH SarabunPSK"/>
          <w:sz w:val="32"/>
          <w:szCs w:val="32"/>
          <w:cs/>
          <w:lang w:bidi="th-TH"/>
        </w:rPr>
        <w:t>จากบุคคลหรือหน่วยงาน</w:t>
      </w:r>
      <w:r w:rsidR="00C077AF" w:rsidRPr="0048750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โดยตรง </w:t>
      </w:r>
      <w:r w:rsidR="00F126F1" w:rsidRPr="00487509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การจัดทำแบบสอบถาม</w:t>
      </w:r>
      <w:r w:rsidR="00C077AF" w:rsidRPr="00487509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</w:t>
      </w:r>
      <w:r w:rsidR="00403FE3" w:rsidRPr="00487509">
        <w:rPr>
          <w:rFonts w:ascii="TH SarabunPSK" w:hAnsi="TH SarabunPSK" w:cs="TH SarabunPSK"/>
          <w:sz w:val="32"/>
          <w:szCs w:val="32"/>
          <w:cs/>
          <w:lang w:bidi="th-TH"/>
        </w:rPr>
        <w:t>การสัมภาษณ์รายบุคคล</w:t>
      </w:r>
    </w:p>
    <w:p w:rsidR="009439DF" w:rsidRPr="00DB116A" w:rsidRDefault="009439DF" w:rsidP="00DB116A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(๒) การจัดสัมมนา</w:t>
      </w:r>
      <w:r w:rsid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B116A"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อบรม</w:t>
      </w:r>
      <w:r w:rsid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อภิปราย หรือแลกเปลี่ยนความคิดเห็น</w:t>
      </w:r>
    </w:p>
    <w:p w:rsidR="009439DF" w:rsidRPr="00DB116A" w:rsidRDefault="009439DF" w:rsidP="00DB116A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(๓) การ</w:t>
      </w:r>
      <w:r w:rsidR="00E87CD6">
        <w:rPr>
          <w:rFonts w:ascii="TH SarabunPSK" w:hAnsi="TH SarabunPSK" w:cs="TH SarabunPSK" w:hint="cs"/>
          <w:sz w:val="32"/>
          <w:szCs w:val="32"/>
          <w:cs/>
          <w:lang w:bidi="th-TH"/>
        </w:rPr>
        <w:t>ใช้สื่อ</w:t>
      </w:r>
      <w:r w:rsidR="008C08F1"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โฆษณา หรือ</w:t>
      </w: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ประชาสัมพันธ์ข้อมูล</w:t>
      </w:r>
    </w:p>
    <w:p w:rsidR="009439DF" w:rsidRPr="00DB116A" w:rsidRDefault="009439DF" w:rsidP="00DB116A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(๔) การเผยแพร่ข้อมูล</w:t>
      </w:r>
      <w:r w:rsidR="00403FE3"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และเปิดให้แสดงความคิดเห็น</w:t>
      </w:r>
      <w:r w:rsidR="001C5D73"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ทางไปรษณีย์ หรือ</w:t>
      </w: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ผ่านระบบสารสนเทศของสำนักงาน </w:t>
      </w:r>
      <w:proofErr w:type="spellStart"/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1C5D73" w:rsidRPr="00DB11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439DF" w:rsidRPr="00DB116A" w:rsidRDefault="009439DF" w:rsidP="00487509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(๕) การ</w:t>
      </w:r>
      <w:r w:rsidR="00F126F1"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ประชุมกลุ่มย่อย</w:t>
      </w:r>
      <w:r w:rsidR="00DB116A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ระดับตัวแทนของกลุ่มบุคคลที่เกี่ยวข้องหรือมีส่วนได้เสีย</w:t>
      </w:r>
    </w:p>
    <w:p w:rsidR="00F126F1" w:rsidRPr="00487509" w:rsidRDefault="00F126F1" w:rsidP="00487509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(๖)</w:t>
      </w:r>
      <w:r w:rsidR="00E87C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การประชุมเชิงปฏิบัติการ</w:t>
      </w:r>
    </w:p>
    <w:p w:rsidR="00DB116A" w:rsidRPr="00487509" w:rsidRDefault="00C077AF" w:rsidP="00487509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(๗) </w:t>
      </w:r>
      <w:r w:rsidR="00DB116A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การประชาพิจารณ์</w:t>
      </w:r>
      <w:r w:rsidR="00487509" w:rsidRPr="0048750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87509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หรือเทคนิคพิจารณ์</w:t>
      </w:r>
    </w:p>
    <w:p w:rsidR="00C077AF" w:rsidRDefault="00DB116A" w:rsidP="000976BB">
      <w:pPr>
        <w:autoSpaceDE w:val="0"/>
        <w:autoSpaceDN w:val="0"/>
        <w:adjustRightInd w:val="0"/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487509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487509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77AF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วิธีการอื่นตามที่ </w:t>
      </w:r>
      <w:proofErr w:type="spellStart"/>
      <w:r w:rsidR="00C077AF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C077AF" w:rsidRPr="00487509">
        <w:rPr>
          <w:rFonts w:ascii="TH SarabunPSK" w:hAnsi="TH SarabunPSK" w:cs="TH SarabunPSK" w:hint="cs"/>
          <w:sz w:val="32"/>
          <w:szCs w:val="32"/>
          <w:cs/>
          <w:lang w:bidi="th-TH"/>
        </w:rPr>
        <w:t>. กำหนด</w:t>
      </w:r>
    </w:p>
    <w:p w:rsidR="00447C4B" w:rsidRPr="00186207" w:rsidRDefault="00487509" w:rsidP="00281ED9">
      <w:pPr>
        <w:autoSpaceDE w:val="0"/>
        <w:autoSpaceDN w:val="0"/>
        <w:adjustRightInd w:val="0"/>
        <w:spacing w:after="36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 </w:t>
      </w:r>
      <w:r w:rsidR="00AC486D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เมื่อพิจารณาเลือกวิธีการที่เหมาะสมแล้ว ให้สำนักงาน </w:t>
      </w:r>
      <w:proofErr w:type="spellStart"/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Pr="00DB116A">
        <w:rPr>
          <w:rFonts w:ascii="TH SarabunPSK" w:hAnsi="TH SarabunPSK" w:cs="TH SarabunPSK" w:hint="cs"/>
          <w:sz w:val="32"/>
          <w:szCs w:val="32"/>
          <w:cs/>
          <w:lang w:bidi="th-TH"/>
        </w:rPr>
        <w:t>. ประกาศผ่านระบบเครือข่ายสารสนเทศ เพื่อให้ผู้มีส่วนได้เสียได้รับทราบถึงประเด็นที่จัดให้มีการรับฟังความคิดเห็น วิธีการรับฟังความคิดเห็น ระยะเวลา สถานที่ ตลอดจนรายละเอียดอื่นที่เพียงพอแก่การที่ผู้มีส่วนได้เสียจะเข้าใจและสามารถแสดงความคิดเห็นได้</w:t>
      </w:r>
    </w:p>
    <w:p w:rsidR="00E50084" w:rsidRPr="00BB6D8E" w:rsidRDefault="00E50084" w:rsidP="00E50084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B6D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</w:t>
      </w:r>
      <w:r w:rsidR="00D907C8" w:rsidRPr="00BB6D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D7E65" w:rsidRPr="00BB6D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</w:p>
    <w:p w:rsidR="00E50084" w:rsidRPr="00BB6D8E" w:rsidRDefault="00AC486D" w:rsidP="00E50084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D9E14" wp14:editId="35561C7D">
                <wp:simplePos x="0" y="0"/>
                <wp:positionH relativeFrom="column">
                  <wp:posOffset>2432685</wp:posOffset>
                </wp:positionH>
                <wp:positionV relativeFrom="paragraph">
                  <wp:posOffset>345279</wp:posOffset>
                </wp:positionV>
                <wp:extent cx="899795" cy="0"/>
                <wp:effectExtent l="0" t="0" r="1460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1.55pt;margin-top:27.2pt;width:70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PkHQIAADoEAAAOAAAAZHJzL2Uyb0RvYy54bWysU82O2jAQvlfqO1i+QxIaW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"/>
            </w:pict>
          </mc:Fallback>
        </mc:AlternateContent>
      </w:r>
      <w:r w:rsidR="00E50084" w:rsidRPr="00BB6D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ระยะเวลาในการรับฟังความคิดเห็น</w:t>
      </w:r>
    </w:p>
    <w:p w:rsidR="00F126F1" w:rsidRDefault="00EA02AB" w:rsidP="00281ED9">
      <w:pPr>
        <w:autoSpaceDE w:val="0"/>
        <w:autoSpaceDN w:val="0"/>
        <w:adjustRightInd w:val="0"/>
        <w:spacing w:before="480" w:after="360"/>
        <w:ind w:firstLine="1134"/>
        <w:jc w:val="thaiDistribute"/>
        <w:rPr>
          <w:rFonts w:ascii="TH SarabunPSK" w:hAnsi="TH SarabunPSK" w:cs="TH SarabunPSK"/>
          <w:color w:val="0000CC"/>
          <w:sz w:val="32"/>
          <w:szCs w:val="32"/>
          <w:lang w:bidi="th-TH"/>
        </w:rPr>
      </w:pPr>
      <w:r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 w:rsidR="00AC486D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  </w:t>
      </w:r>
      <w:r w:rsidR="00295A0B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การกำหนด</w:t>
      </w:r>
      <w:r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ระยะเวลาในการรับฟังความคิดเห็น</w:t>
      </w:r>
      <w:r w:rsidR="00704B4D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5A0B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ให้พิจารณาโดยคำนึงถึง</w:t>
      </w:r>
      <w:r w:rsidR="00704B4D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ความสำคัญหรือความซับซ้อนของประเด็น</w:t>
      </w:r>
      <w:r w:rsidR="00295A0B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0A61AC">
        <w:rPr>
          <w:rFonts w:ascii="TH SarabunPSK" w:hAnsi="TH SarabunPSK" w:cs="TH SarabunPSK" w:hint="cs"/>
          <w:sz w:val="32"/>
          <w:szCs w:val="32"/>
          <w:cs/>
          <w:lang w:bidi="th-TH"/>
        </w:rPr>
        <w:t>จะ</w:t>
      </w:r>
      <w:r w:rsidR="00295A0B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รับฟังความคิดเห็น</w:t>
      </w:r>
      <w:r w:rsidR="00704B4D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5A0B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วิธีการที่ใช้ในการจัดรับฟังความคิดเห็น</w:t>
      </w:r>
      <w:r w:rsidR="00704B4D" w:rsidRPr="000A6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1E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จำนวนของผู้มีส่วนได้เสียที่เกี่ยวข้อง รวมถึงผลกระทบที่อาจเกิดขึ้นจากประเด็นที่มีการรับฟังความคิดเห็น </w:t>
      </w:r>
    </w:p>
    <w:p w:rsidR="00281ED9" w:rsidRDefault="00281ED9" w:rsidP="007F2B27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:rsidR="007F2B27" w:rsidRPr="00AC486D" w:rsidRDefault="007F2B27" w:rsidP="007F2B27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C48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</w:t>
      </w:r>
      <w:r w:rsidR="005D7E65" w:rsidRPr="00AC48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๔</w:t>
      </w:r>
    </w:p>
    <w:p w:rsidR="007F2B27" w:rsidRPr="00AC486D" w:rsidRDefault="000A61AC" w:rsidP="007F2B27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15A5D" wp14:editId="2E749088">
                <wp:simplePos x="0" y="0"/>
                <wp:positionH relativeFrom="column">
                  <wp:posOffset>2405380</wp:posOffset>
                </wp:positionH>
                <wp:positionV relativeFrom="paragraph">
                  <wp:posOffset>342104</wp:posOffset>
                </wp:positionV>
                <wp:extent cx="899795" cy="0"/>
                <wp:effectExtent l="0" t="0" r="1460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9.4pt;margin-top:26.95pt;width:7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QEHQIAADoEAAAOAAAAZHJzL2Uyb0RvYy54bWysU82O2jAQvlfqO1i+QxI2sCQ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"/>
            </w:pict>
          </mc:Fallback>
        </mc:AlternateContent>
      </w:r>
      <w:r w:rsidR="007F2B27" w:rsidRPr="00AC48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กระบวนการพิจารณาภายหลังการรับฟังความคิดเห็น</w:t>
      </w:r>
    </w:p>
    <w:p w:rsidR="00330A98" w:rsidRDefault="00330A98" w:rsidP="000A61AC">
      <w:pPr>
        <w:autoSpaceDE w:val="0"/>
        <w:autoSpaceDN w:val="0"/>
        <w:adjustRightInd w:val="0"/>
        <w:spacing w:before="48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8577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ข้อ </w:t>
      </w:r>
      <w:r w:rsidR="00281E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เมื่อดำเนินการรับฟังความคิดเห็นแล้วเสร็จ ให้สำนักงาน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จัดทำสรุปผลการรับฟังความคิดเห็น เสนอต่อ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316E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โดยเร็ว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 w:rsidR="00E50084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ข้อมูลและรายละเอียดดังต่อไปนี้</w:t>
      </w:r>
    </w:p>
    <w:p w:rsidR="00E50084" w:rsidRPr="008C08F1" w:rsidRDefault="00E50084" w:rsidP="00E50084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F367F3">
        <w:rPr>
          <w:rFonts w:ascii="TH SarabunPSK" w:hAnsi="TH SarabunPSK" w:cs="TH SarabunPSK" w:hint="cs"/>
          <w:sz w:val="32"/>
          <w:szCs w:val="32"/>
          <w:cs/>
          <w:lang w:bidi="th-TH"/>
        </w:rPr>
        <w:t>(๑)</w:t>
      </w:r>
      <w:r w:rsidR="008772D4" w:rsidRPr="00F367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67F3">
        <w:rPr>
          <w:rFonts w:ascii="TH SarabunPSK" w:hAnsi="TH SarabunPSK" w:cs="TH SarabunPSK" w:hint="cs"/>
          <w:sz w:val="32"/>
          <w:szCs w:val="32"/>
          <w:cs/>
          <w:lang w:bidi="th-TH"/>
        </w:rPr>
        <w:t>รายชื่อผู้เข้าร่วมการรับฟังความคิดเห็น</w:t>
      </w:r>
    </w:p>
    <w:p w:rsidR="00330A98" w:rsidRDefault="00330A98" w:rsidP="00330A98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</w:t>
      </w:r>
      <w:r w:rsidR="00F8379F">
        <w:rPr>
          <w:rFonts w:ascii="TH SarabunPSK" w:hAnsi="TH SarabunPSK" w:cs="TH SarabunPSK" w:hint="cs"/>
          <w:sz w:val="32"/>
          <w:szCs w:val="32"/>
          <w:cs/>
          <w:lang w:bidi="th-TH"/>
        </w:rPr>
        <w:t>วัน เวลา และสถานที่</w:t>
      </w:r>
      <w:r w:rsidR="00704B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และวิธีการ</w:t>
      </w:r>
      <w:r w:rsidR="00F8379F">
        <w:rPr>
          <w:rFonts w:ascii="TH SarabunPSK" w:hAnsi="TH SarabunPSK" w:cs="TH SarabunPSK" w:hint="cs"/>
          <w:sz w:val="32"/>
          <w:szCs w:val="32"/>
          <w:cs/>
          <w:lang w:bidi="th-TH"/>
        </w:rPr>
        <w:t>จัดรับฟังความคิดเห็น</w:t>
      </w:r>
    </w:p>
    <w:p w:rsidR="00330A98" w:rsidRDefault="00330A98" w:rsidP="00330A98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(๓) </w:t>
      </w:r>
      <w:r w:rsidR="00F8379F">
        <w:rPr>
          <w:rFonts w:ascii="TH SarabunPSK" w:hAnsi="TH SarabunPSK" w:cs="TH SarabunPSK" w:hint="cs"/>
          <w:sz w:val="32"/>
          <w:szCs w:val="32"/>
          <w:cs/>
          <w:lang w:bidi="th-TH"/>
        </w:rPr>
        <w:t>ประเด็นที่กำหนดให้มีการจัดรับฟังความคิดเห็น</w:t>
      </w:r>
    </w:p>
    <w:p w:rsidR="00330A98" w:rsidRDefault="00330A98" w:rsidP="00330A98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(๔) </w:t>
      </w:r>
      <w:r w:rsidR="00F8379F">
        <w:rPr>
          <w:rFonts w:ascii="TH SarabunPSK" w:hAnsi="TH SarabunPSK" w:cs="TH SarabunPSK" w:hint="cs"/>
          <w:sz w:val="32"/>
          <w:szCs w:val="32"/>
          <w:cs/>
          <w:lang w:bidi="th-TH"/>
        </w:rPr>
        <w:t>ข้อสรุปหรือผลที่ได้จากการรับฟังความคิดเห็น</w:t>
      </w:r>
    </w:p>
    <w:p w:rsidR="00330A98" w:rsidRDefault="00330A98" w:rsidP="00F8379F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(๕) </w:t>
      </w:r>
      <w:r w:rsidR="00F8379F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รายละเอียดอื่นที่เกี่ยวข้องและเป็นประโยชน์ต่อการ</w:t>
      </w:r>
      <w:r w:rsidR="00CE7C4E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</w:t>
      </w:r>
      <w:r w:rsidR="00F8379F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ดำเนินงาน</w:t>
      </w:r>
    </w:p>
    <w:p w:rsidR="003B7BAF" w:rsidRPr="00976C0F" w:rsidRDefault="00E50084" w:rsidP="00E669AA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ข้อ</w:t>
      </w:r>
      <w:r w:rsidR="00281ED9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๑๒ </w:t>
      </w: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 </w:t>
      </w:r>
      <w:proofErr w:type="spellStart"/>
      <w:r w:rsidR="007F2B27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7F2B27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976CEA">
        <w:rPr>
          <w:rFonts w:ascii="TH SarabunPSK" w:hAnsi="TH SarabunPSK" w:cs="TH SarabunPSK" w:hint="cs"/>
          <w:sz w:val="32"/>
          <w:szCs w:val="32"/>
          <w:cs/>
          <w:lang w:bidi="th-TH"/>
        </w:rPr>
        <w:t>นำผลการรับฟังความคิดเห็นมา</w:t>
      </w:r>
      <w:r w:rsidR="00976CEA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ใช้ประกอบการปรับปรุง แก้ไข เปลี่ยนแปลง เพิ่มเติม หรือยกเลิกร่างระเบียบ ข้อบังคับ ประกาศ หรือข้อกำหนด</w:t>
      </w:r>
      <w:r w:rsidR="00976C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76CEA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ไม่ว่าทั้งหมดหรือบางส่วนตามความเหมาะสม</w:t>
      </w:r>
      <w:r w:rsidR="00E669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7BAF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หากเป็นกรณีที่ </w:t>
      </w:r>
      <w:proofErr w:type="spellStart"/>
      <w:r w:rsidR="003B7BAF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3B7BAF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. เห็นสมควรว่าจะเป็นประโยชน์ต่อการพิจารณา อาจ</w:t>
      </w:r>
      <w:r w:rsidR="00976C0F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ดำเนินการดังต่อไปนี้</w:t>
      </w:r>
      <w:r w:rsidR="003B7BAF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27639B" w:rsidRPr="00976C0F" w:rsidRDefault="003B7BAF" w:rsidP="00976C0F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(๑) </w:t>
      </w:r>
      <w:r w:rsidR="0027639B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มีหนังสือเพื่อขอเอกสารหรือหลักฐานเพิ่มเติมจากผู้แสดงความคิดเห็นหรือบุคคลหรือหน่วยงานที่เกี่ยวข้อง</w:t>
      </w:r>
    </w:p>
    <w:p w:rsidR="0027639B" w:rsidRPr="00976C0F" w:rsidRDefault="003B7BAF" w:rsidP="00976C0F">
      <w:pPr>
        <w:autoSpaceDE w:val="0"/>
        <w:autoSpaceDN w:val="0"/>
        <w:adjustRightInd w:val="0"/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</w:t>
      </w:r>
      <w:r w:rsidR="004A7638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แต่งตั้งผู้เชี่ยวชาญคนหนึ่งหรือหลายคนเพื่อให้ความเห็นเฉพาะประเด็นใ</w:t>
      </w: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ดประเด็นหนึ่งที่ต้องพิจารณา</w:t>
      </w:r>
    </w:p>
    <w:p w:rsidR="003B7BAF" w:rsidRPr="00976C0F" w:rsidRDefault="003B7BAF" w:rsidP="00976C0F">
      <w:pPr>
        <w:autoSpaceDE w:val="0"/>
        <w:autoSpaceDN w:val="0"/>
        <w:adjustRightInd w:val="0"/>
        <w:spacing w:before="120" w:after="24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(๓) ดำเนินการอื่นใด</w:t>
      </w:r>
      <w:r w:rsidR="00976C0F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ที่จะเป็นประโยชน์ต่อการพิจารณา</w:t>
      </w:r>
    </w:p>
    <w:p w:rsidR="007E6E01" w:rsidRDefault="00976C0F" w:rsidP="00976CEA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 ๑๓  เมื่อ </w:t>
      </w:r>
      <w:proofErr w:type="spellStart"/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ได้พิจารณาผลการรับฟังความคิดเห็นเรียบร้อยแล้ว </w:t>
      </w:r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 สำนักงาน </w:t>
      </w:r>
      <w:proofErr w:type="spellStart"/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นำสรุปผลการรับฟังความคิดเห็น และมติหรือผลการพิจารณาของ </w:t>
      </w:r>
      <w:proofErr w:type="spellStart"/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ที่มีต่อความคิดเห็นดังกล่าว พร้อมทั้งเหตุผลและแนวทางในการดำเนินการต่อไป เผยแพร่ผ่านระบบสารสนเทศของสำนักงาน </w:t>
      </w:r>
      <w:proofErr w:type="spellStart"/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>กกพ</w:t>
      </w:r>
      <w:proofErr w:type="spellEnd"/>
      <w:r w:rsidR="00256166" w:rsidRPr="00976C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</w:p>
    <w:p w:rsidR="00976CEA" w:rsidRDefault="00976CEA" w:rsidP="00976CEA">
      <w:pPr>
        <w:tabs>
          <w:tab w:val="left" w:pos="4536"/>
        </w:tabs>
        <w:ind w:firstLine="4394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5B1CD2" w:rsidRPr="006E41C9" w:rsidRDefault="00831549" w:rsidP="0084576B">
      <w:pPr>
        <w:tabs>
          <w:tab w:val="left" w:pos="4536"/>
        </w:tabs>
        <w:spacing w:before="360"/>
        <w:ind w:firstLine="4395"/>
        <w:rPr>
          <w:rFonts w:ascii="TH SarabunPSK" w:hAnsi="TH SarabunPSK" w:cs="TH SarabunPSK"/>
          <w:sz w:val="32"/>
          <w:szCs w:val="32"/>
          <w:lang w:eastAsia="ja-JP" w:bidi="th-TH"/>
        </w:rPr>
      </w:pPr>
      <w:r>
        <w:rPr>
          <w:rFonts w:ascii="TH SarabunPSK" w:hAnsi="TH SarabunPSK" w:cs="TH SarabunPSK"/>
          <w:sz w:val="32"/>
          <w:szCs w:val="32"/>
          <w:cs/>
          <w:lang w:eastAsia="ja-JP" w:bidi="th-TH"/>
        </w:rPr>
        <w:t>ประกาศ ณ วันที่</w:t>
      </w:r>
      <w:r w:rsidR="006F7D08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ab/>
        <w:t>ตุลาคม พ.ศ. ๒๕๖๐</w:t>
      </w:r>
    </w:p>
    <w:p w:rsidR="005B1CD2" w:rsidRPr="006E41C9" w:rsidRDefault="005B1CD2" w:rsidP="00556688">
      <w:pPr>
        <w:ind w:firstLine="3828"/>
        <w:jc w:val="center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920609" w:rsidRPr="006E41C9" w:rsidRDefault="00920609" w:rsidP="00556688">
      <w:pPr>
        <w:ind w:firstLine="3828"/>
        <w:jc w:val="center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7F4E2D" w:rsidRPr="006E41C9" w:rsidRDefault="007F4E2D" w:rsidP="00556688">
      <w:pPr>
        <w:ind w:firstLine="3828"/>
        <w:jc w:val="center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7F4E2D" w:rsidRPr="006E41C9" w:rsidRDefault="002B27BE" w:rsidP="007F4E2D">
      <w:pPr>
        <w:ind w:firstLine="2268"/>
        <w:jc w:val="center"/>
        <w:rPr>
          <w:rFonts w:ascii="TH SarabunPSK" w:hAnsi="TH SarabunPSK" w:cs="TH SarabunPSK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              </w:t>
      </w:r>
      <w:r w:rsidR="007F4E2D" w:rsidRPr="006E41C9">
        <w:rPr>
          <w:rFonts w:ascii="TH SarabunPSK" w:hAnsi="TH SarabunPSK" w:cs="TH SarabunPSK"/>
          <w:sz w:val="32"/>
          <w:szCs w:val="32"/>
          <w:cs/>
          <w:lang w:eastAsia="ja-JP" w:bidi="th-TH"/>
        </w:rPr>
        <w:t>(</w:t>
      </w:r>
      <w:r w:rsidR="00831549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นายพรเทพ </w:t>
      </w:r>
      <w:proofErr w:type="spellStart"/>
      <w:r w:rsidR="00831549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>ธัญญ</w:t>
      </w:r>
      <w:proofErr w:type="spellEnd"/>
      <w:r w:rsidR="00831549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>พงศ์ชัย</w:t>
      </w:r>
      <w:r w:rsidR="007F4E2D" w:rsidRPr="006E41C9">
        <w:rPr>
          <w:rFonts w:ascii="TH SarabunPSK" w:hAnsi="TH SarabunPSK" w:cs="TH SarabunPSK"/>
          <w:sz w:val="32"/>
          <w:szCs w:val="32"/>
          <w:cs/>
          <w:lang w:eastAsia="ja-JP" w:bidi="th-TH"/>
        </w:rPr>
        <w:t>)</w:t>
      </w:r>
    </w:p>
    <w:p w:rsidR="00BD0F6F" w:rsidRPr="006E41C9" w:rsidRDefault="00831549" w:rsidP="00A6356B">
      <w:pPr>
        <w:ind w:firstLine="3261"/>
        <w:rPr>
          <w:rFonts w:ascii="TH SarabunPSK" w:hAnsi="TH SarabunPSK" w:cs="TH SarabunPSK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       </w:t>
      </w:r>
      <w:r w:rsidR="002B27BE"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eastAsia="ja-JP" w:bidi="th-TH"/>
        </w:rPr>
        <w:t xml:space="preserve"> ประธาน</w:t>
      </w:r>
      <w:r w:rsidR="00DC505D" w:rsidRPr="006E41C9">
        <w:rPr>
          <w:rFonts w:ascii="TH SarabunPSK" w:hAnsi="TH SarabunPSK" w:cs="TH SarabunPSK"/>
          <w:sz w:val="32"/>
          <w:szCs w:val="32"/>
          <w:cs/>
          <w:lang w:eastAsia="ja-JP" w:bidi="th-TH"/>
        </w:rPr>
        <w:t>กรรมการกำกับกิจการพลังงาน</w:t>
      </w:r>
    </w:p>
    <w:sectPr w:rsidR="00BD0F6F" w:rsidRPr="006E41C9" w:rsidSect="00FC034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062" w:right="1361" w:bottom="1702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1C" w:rsidRDefault="005B341C" w:rsidP="00DC505D">
      <w:r>
        <w:separator/>
      </w:r>
    </w:p>
  </w:endnote>
  <w:endnote w:type="continuationSeparator" w:id="0">
    <w:p w:rsidR="005B341C" w:rsidRDefault="005B341C" w:rsidP="00DC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B" w:rsidRPr="006B7BC2" w:rsidRDefault="00320CCB" w:rsidP="000817E3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1C" w:rsidRDefault="005B341C" w:rsidP="00DC505D">
      <w:r>
        <w:separator/>
      </w:r>
    </w:p>
  </w:footnote>
  <w:footnote w:type="continuationSeparator" w:id="0">
    <w:p w:rsidR="005B341C" w:rsidRDefault="005B341C" w:rsidP="00DC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B" w:rsidRPr="00060FB1" w:rsidRDefault="00320CCB" w:rsidP="00060FB1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E6" w:rsidRDefault="005F38E6">
    <w:pPr>
      <w:pStyle w:val="Header"/>
      <w:jc w:val="center"/>
    </w:pPr>
  </w:p>
  <w:sdt>
    <w:sdtPr>
      <w:id w:val="14051813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20CCB" w:rsidRDefault="00320CCB">
        <w:pPr>
          <w:pStyle w:val="Head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F710EF">
          <w:rPr>
            <w:rFonts w:ascii="TH SarabunPSK" w:hAnsi="TH SarabunPSK" w:cs="TH SarabunPSK"/>
            <w:sz w:val="32"/>
            <w:szCs w:val="32"/>
            <w:cs/>
            <w:lang w:bidi="th-TH"/>
          </w:rPr>
          <w:t>-</w:t>
        </w:r>
        <w:r w:rsidR="00E506EF" w:rsidRPr="00F710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10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506EF" w:rsidRPr="00F710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945A1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๔</w:t>
        </w:r>
        <w:r w:rsidR="00E506EF" w:rsidRPr="00F710E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F710EF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-</w:t>
        </w:r>
      </w:p>
      <w:p w:rsidR="00320CCB" w:rsidRPr="004664F1" w:rsidRDefault="005B341C" w:rsidP="002B27BE">
        <w:pPr>
          <w:pStyle w:val="Head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B" w:rsidRDefault="00320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5B78"/>
    <w:multiLevelType w:val="hybridMultilevel"/>
    <w:tmpl w:val="7BFC1346"/>
    <w:lvl w:ilvl="0" w:tplc="307448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4"/>
    <w:rsid w:val="00006461"/>
    <w:rsid w:val="000066C0"/>
    <w:rsid w:val="0000755B"/>
    <w:rsid w:val="0001160D"/>
    <w:rsid w:val="000118A9"/>
    <w:rsid w:val="00017F91"/>
    <w:rsid w:val="00021155"/>
    <w:rsid w:val="00025B63"/>
    <w:rsid w:val="00027FF1"/>
    <w:rsid w:val="0003445D"/>
    <w:rsid w:val="000348EA"/>
    <w:rsid w:val="000348F7"/>
    <w:rsid w:val="0003532B"/>
    <w:rsid w:val="00044258"/>
    <w:rsid w:val="000505AF"/>
    <w:rsid w:val="00052BA7"/>
    <w:rsid w:val="00053D4D"/>
    <w:rsid w:val="00054E0D"/>
    <w:rsid w:val="00056E6B"/>
    <w:rsid w:val="0005747A"/>
    <w:rsid w:val="00060FB1"/>
    <w:rsid w:val="00061C44"/>
    <w:rsid w:val="000621F4"/>
    <w:rsid w:val="00063C2C"/>
    <w:rsid w:val="00063F34"/>
    <w:rsid w:val="000675C8"/>
    <w:rsid w:val="00075E74"/>
    <w:rsid w:val="00075F03"/>
    <w:rsid w:val="000760D0"/>
    <w:rsid w:val="0007723D"/>
    <w:rsid w:val="000817E3"/>
    <w:rsid w:val="00086F75"/>
    <w:rsid w:val="00094664"/>
    <w:rsid w:val="000976BB"/>
    <w:rsid w:val="000A10B7"/>
    <w:rsid w:val="000A16A2"/>
    <w:rsid w:val="000A43CD"/>
    <w:rsid w:val="000A5C5D"/>
    <w:rsid w:val="000A61AC"/>
    <w:rsid w:val="000B2607"/>
    <w:rsid w:val="000B2B58"/>
    <w:rsid w:val="000B2FA2"/>
    <w:rsid w:val="000B314D"/>
    <w:rsid w:val="000B5F94"/>
    <w:rsid w:val="000B7AC0"/>
    <w:rsid w:val="000C182D"/>
    <w:rsid w:val="000C244B"/>
    <w:rsid w:val="000C4D6C"/>
    <w:rsid w:val="000C6E2D"/>
    <w:rsid w:val="000D0ECC"/>
    <w:rsid w:val="000D1D39"/>
    <w:rsid w:val="000D564A"/>
    <w:rsid w:val="000D7936"/>
    <w:rsid w:val="000E3434"/>
    <w:rsid w:val="000E4E51"/>
    <w:rsid w:val="000E774F"/>
    <w:rsid w:val="000F4A12"/>
    <w:rsid w:val="000F575B"/>
    <w:rsid w:val="000F62F5"/>
    <w:rsid w:val="000F787D"/>
    <w:rsid w:val="00103CDD"/>
    <w:rsid w:val="00103FBA"/>
    <w:rsid w:val="00112F20"/>
    <w:rsid w:val="0011380B"/>
    <w:rsid w:val="00115536"/>
    <w:rsid w:val="00115551"/>
    <w:rsid w:val="0011626D"/>
    <w:rsid w:val="00117A1D"/>
    <w:rsid w:val="00121176"/>
    <w:rsid w:val="0012289A"/>
    <w:rsid w:val="00124D6B"/>
    <w:rsid w:val="00125772"/>
    <w:rsid w:val="00137C36"/>
    <w:rsid w:val="00141DB1"/>
    <w:rsid w:val="00142C5B"/>
    <w:rsid w:val="00143EC6"/>
    <w:rsid w:val="0014666B"/>
    <w:rsid w:val="00154163"/>
    <w:rsid w:val="00160347"/>
    <w:rsid w:val="0016087C"/>
    <w:rsid w:val="00161B23"/>
    <w:rsid w:val="00161EB6"/>
    <w:rsid w:val="00164163"/>
    <w:rsid w:val="0016542E"/>
    <w:rsid w:val="00165D53"/>
    <w:rsid w:val="0016605D"/>
    <w:rsid w:val="00166DBD"/>
    <w:rsid w:val="00182F95"/>
    <w:rsid w:val="00183DA4"/>
    <w:rsid w:val="0018480C"/>
    <w:rsid w:val="00184970"/>
    <w:rsid w:val="00185466"/>
    <w:rsid w:val="00186207"/>
    <w:rsid w:val="0018687A"/>
    <w:rsid w:val="001876DC"/>
    <w:rsid w:val="00187A04"/>
    <w:rsid w:val="00191532"/>
    <w:rsid w:val="00191943"/>
    <w:rsid w:val="00192D99"/>
    <w:rsid w:val="0019394C"/>
    <w:rsid w:val="001948C3"/>
    <w:rsid w:val="0019531F"/>
    <w:rsid w:val="001A3021"/>
    <w:rsid w:val="001B01C5"/>
    <w:rsid w:val="001B0C80"/>
    <w:rsid w:val="001B1E61"/>
    <w:rsid w:val="001B6016"/>
    <w:rsid w:val="001C5D73"/>
    <w:rsid w:val="001C7CB5"/>
    <w:rsid w:val="001D0D18"/>
    <w:rsid w:val="001D33F9"/>
    <w:rsid w:val="001D4244"/>
    <w:rsid w:val="001D4B3C"/>
    <w:rsid w:val="001D4DBE"/>
    <w:rsid w:val="001D6E72"/>
    <w:rsid w:val="001D708D"/>
    <w:rsid w:val="001D7105"/>
    <w:rsid w:val="001E1375"/>
    <w:rsid w:val="001E34C1"/>
    <w:rsid w:val="001F731D"/>
    <w:rsid w:val="001F740F"/>
    <w:rsid w:val="00203957"/>
    <w:rsid w:val="0020523A"/>
    <w:rsid w:val="00212611"/>
    <w:rsid w:val="0021276C"/>
    <w:rsid w:val="00212EF1"/>
    <w:rsid w:val="00215AA9"/>
    <w:rsid w:val="00220344"/>
    <w:rsid w:val="0022625A"/>
    <w:rsid w:val="002270A6"/>
    <w:rsid w:val="002341F2"/>
    <w:rsid w:val="002351A8"/>
    <w:rsid w:val="0024232B"/>
    <w:rsid w:val="00251B67"/>
    <w:rsid w:val="002522CD"/>
    <w:rsid w:val="002526EC"/>
    <w:rsid w:val="00256166"/>
    <w:rsid w:val="00260180"/>
    <w:rsid w:val="002622E7"/>
    <w:rsid w:val="00264B2B"/>
    <w:rsid w:val="002651A8"/>
    <w:rsid w:val="00265BE6"/>
    <w:rsid w:val="00266438"/>
    <w:rsid w:val="00266D0E"/>
    <w:rsid w:val="002671ED"/>
    <w:rsid w:val="002704A2"/>
    <w:rsid w:val="00272FAC"/>
    <w:rsid w:val="00274E5B"/>
    <w:rsid w:val="0027639B"/>
    <w:rsid w:val="00277EAF"/>
    <w:rsid w:val="00281ED9"/>
    <w:rsid w:val="00283679"/>
    <w:rsid w:val="00284650"/>
    <w:rsid w:val="002922FC"/>
    <w:rsid w:val="00292A9B"/>
    <w:rsid w:val="00293464"/>
    <w:rsid w:val="00294585"/>
    <w:rsid w:val="0029488F"/>
    <w:rsid w:val="00295A0B"/>
    <w:rsid w:val="00297F19"/>
    <w:rsid w:val="002A4736"/>
    <w:rsid w:val="002A6E66"/>
    <w:rsid w:val="002B043F"/>
    <w:rsid w:val="002B27BE"/>
    <w:rsid w:val="002C5257"/>
    <w:rsid w:val="002C5DCB"/>
    <w:rsid w:val="002C7C86"/>
    <w:rsid w:val="002D1F83"/>
    <w:rsid w:val="002D36A4"/>
    <w:rsid w:val="002D3FF3"/>
    <w:rsid w:val="002D6655"/>
    <w:rsid w:val="002E12E5"/>
    <w:rsid w:val="002E220E"/>
    <w:rsid w:val="002E42A7"/>
    <w:rsid w:val="002E5FCF"/>
    <w:rsid w:val="002F540A"/>
    <w:rsid w:val="002F5B86"/>
    <w:rsid w:val="002F66F5"/>
    <w:rsid w:val="002F67F9"/>
    <w:rsid w:val="00302BC9"/>
    <w:rsid w:val="00304112"/>
    <w:rsid w:val="00307591"/>
    <w:rsid w:val="00307A09"/>
    <w:rsid w:val="00310356"/>
    <w:rsid w:val="0031171F"/>
    <w:rsid w:val="00316E92"/>
    <w:rsid w:val="0031716A"/>
    <w:rsid w:val="00317847"/>
    <w:rsid w:val="003205C4"/>
    <w:rsid w:val="00320CCB"/>
    <w:rsid w:val="003232C9"/>
    <w:rsid w:val="00327866"/>
    <w:rsid w:val="00330A98"/>
    <w:rsid w:val="00331F4C"/>
    <w:rsid w:val="00332826"/>
    <w:rsid w:val="00334140"/>
    <w:rsid w:val="0033474C"/>
    <w:rsid w:val="00340939"/>
    <w:rsid w:val="00344B48"/>
    <w:rsid w:val="00346379"/>
    <w:rsid w:val="00346F6D"/>
    <w:rsid w:val="003471E0"/>
    <w:rsid w:val="00356854"/>
    <w:rsid w:val="003666FB"/>
    <w:rsid w:val="00370882"/>
    <w:rsid w:val="00373EDD"/>
    <w:rsid w:val="003771E7"/>
    <w:rsid w:val="00384472"/>
    <w:rsid w:val="003943B1"/>
    <w:rsid w:val="0039672D"/>
    <w:rsid w:val="003A0D1B"/>
    <w:rsid w:val="003A4B63"/>
    <w:rsid w:val="003B0ADD"/>
    <w:rsid w:val="003B569B"/>
    <w:rsid w:val="003B6684"/>
    <w:rsid w:val="003B7280"/>
    <w:rsid w:val="003B7B5D"/>
    <w:rsid w:val="003B7BAF"/>
    <w:rsid w:val="003B7BCF"/>
    <w:rsid w:val="003C19E5"/>
    <w:rsid w:val="003C4280"/>
    <w:rsid w:val="003C6B9A"/>
    <w:rsid w:val="003D03F6"/>
    <w:rsid w:val="003D3941"/>
    <w:rsid w:val="003D44A1"/>
    <w:rsid w:val="003D4D8F"/>
    <w:rsid w:val="003D5391"/>
    <w:rsid w:val="003E3BE8"/>
    <w:rsid w:val="003E7996"/>
    <w:rsid w:val="003F2B6D"/>
    <w:rsid w:val="003F5FF4"/>
    <w:rsid w:val="00401677"/>
    <w:rsid w:val="00403FE3"/>
    <w:rsid w:val="004105AA"/>
    <w:rsid w:val="00412192"/>
    <w:rsid w:val="00415AE1"/>
    <w:rsid w:val="00416B6F"/>
    <w:rsid w:val="00416DE9"/>
    <w:rsid w:val="0042039A"/>
    <w:rsid w:val="0042222B"/>
    <w:rsid w:val="00425129"/>
    <w:rsid w:val="004304C3"/>
    <w:rsid w:val="00430B57"/>
    <w:rsid w:val="00433DF2"/>
    <w:rsid w:val="004413AB"/>
    <w:rsid w:val="00444B60"/>
    <w:rsid w:val="004452D4"/>
    <w:rsid w:val="00446D54"/>
    <w:rsid w:val="00447C4B"/>
    <w:rsid w:val="004506E8"/>
    <w:rsid w:val="00456185"/>
    <w:rsid w:val="00456A99"/>
    <w:rsid w:val="004574F8"/>
    <w:rsid w:val="0046071A"/>
    <w:rsid w:val="00460796"/>
    <w:rsid w:val="00463D95"/>
    <w:rsid w:val="004664F1"/>
    <w:rsid w:val="00471736"/>
    <w:rsid w:val="0047190B"/>
    <w:rsid w:val="00471EC5"/>
    <w:rsid w:val="0047460F"/>
    <w:rsid w:val="00475906"/>
    <w:rsid w:val="00475DDA"/>
    <w:rsid w:val="00477A11"/>
    <w:rsid w:val="00483A6A"/>
    <w:rsid w:val="00483C40"/>
    <w:rsid w:val="00485313"/>
    <w:rsid w:val="0048577D"/>
    <w:rsid w:val="00487509"/>
    <w:rsid w:val="00490A6F"/>
    <w:rsid w:val="00492B17"/>
    <w:rsid w:val="00495081"/>
    <w:rsid w:val="0049509F"/>
    <w:rsid w:val="00496F32"/>
    <w:rsid w:val="0049791A"/>
    <w:rsid w:val="00497D88"/>
    <w:rsid w:val="004A3E73"/>
    <w:rsid w:val="004A4E5C"/>
    <w:rsid w:val="004A7563"/>
    <w:rsid w:val="004A7638"/>
    <w:rsid w:val="004B0575"/>
    <w:rsid w:val="004B26DC"/>
    <w:rsid w:val="004B3F7B"/>
    <w:rsid w:val="004C7DD2"/>
    <w:rsid w:val="004D2952"/>
    <w:rsid w:val="004E6074"/>
    <w:rsid w:val="004E641F"/>
    <w:rsid w:val="004E64BE"/>
    <w:rsid w:val="004E67F0"/>
    <w:rsid w:val="004F342D"/>
    <w:rsid w:val="00501C0B"/>
    <w:rsid w:val="00504498"/>
    <w:rsid w:val="00505C9A"/>
    <w:rsid w:val="00505CE5"/>
    <w:rsid w:val="005123E8"/>
    <w:rsid w:val="00512F2A"/>
    <w:rsid w:val="0051696F"/>
    <w:rsid w:val="0051724F"/>
    <w:rsid w:val="00517DB8"/>
    <w:rsid w:val="005222F5"/>
    <w:rsid w:val="00523A2A"/>
    <w:rsid w:val="00532612"/>
    <w:rsid w:val="00534078"/>
    <w:rsid w:val="00534CE2"/>
    <w:rsid w:val="005402B7"/>
    <w:rsid w:val="0054373C"/>
    <w:rsid w:val="00544E5E"/>
    <w:rsid w:val="00545550"/>
    <w:rsid w:val="00551353"/>
    <w:rsid w:val="00556688"/>
    <w:rsid w:val="005577AB"/>
    <w:rsid w:val="00563EE4"/>
    <w:rsid w:val="00567772"/>
    <w:rsid w:val="00575C67"/>
    <w:rsid w:val="0058427C"/>
    <w:rsid w:val="00585766"/>
    <w:rsid w:val="00585B2E"/>
    <w:rsid w:val="00586550"/>
    <w:rsid w:val="00586FAF"/>
    <w:rsid w:val="00587EF4"/>
    <w:rsid w:val="005900BD"/>
    <w:rsid w:val="00590F65"/>
    <w:rsid w:val="00595C21"/>
    <w:rsid w:val="005978AB"/>
    <w:rsid w:val="005A4D1A"/>
    <w:rsid w:val="005B1CD2"/>
    <w:rsid w:val="005B341C"/>
    <w:rsid w:val="005C2BD9"/>
    <w:rsid w:val="005C3F0B"/>
    <w:rsid w:val="005C3F64"/>
    <w:rsid w:val="005C5D80"/>
    <w:rsid w:val="005D40B0"/>
    <w:rsid w:val="005D6287"/>
    <w:rsid w:val="005D7E65"/>
    <w:rsid w:val="005E3167"/>
    <w:rsid w:val="005E3B69"/>
    <w:rsid w:val="005F28E3"/>
    <w:rsid w:val="005F38E6"/>
    <w:rsid w:val="005F3F3A"/>
    <w:rsid w:val="005F677E"/>
    <w:rsid w:val="005F6F54"/>
    <w:rsid w:val="00600F8A"/>
    <w:rsid w:val="00602D29"/>
    <w:rsid w:val="00616A93"/>
    <w:rsid w:val="006177B6"/>
    <w:rsid w:val="00620B78"/>
    <w:rsid w:val="00623307"/>
    <w:rsid w:val="0062762D"/>
    <w:rsid w:val="006336D2"/>
    <w:rsid w:val="0063409A"/>
    <w:rsid w:val="00635943"/>
    <w:rsid w:val="00637F74"/>
    <w:rsid w:val="00642E0F"/>
    <w:rsid w:val="00642F63"/>
    <w:rsid w:val="0065012E"/>
    <w:rsid w:val="00656940"/>
    <w:rsid w:val="00663390"/>
    <w:rsid w:val="00663DFB"/>
    <w:rsid w:val="006677BF"/>
    <w:rsid w:val="00670E99"/>
    <w:rsid w:val="00677CDE"/>
    <w:rsid w:val="0068050C"/>
    <w:rsid w:val="00680F23"/>
    <w:rsid w:val="00682DF6"/>
    <w:rsid w:val="00684221"/>
    <w:rsid w:val="00687788"/>
    <w:rsid w:val="00692BB1"/>
    <w:rsid w:val="006953A7"/>
    <w:rsid w:val="006A102B"/>
    <w:rsid w:val="006A243B"/>
    <w:rsid w:val="006A47A4"/>
    <w:rsid w:val="006A4E06"/>
    <w:rsid w:val="006A5348"/>
    <w:rsid w:val="006B12C8"/>
    <w:rsid w:val="006B17E4"/>
    <w:rsid w:val="006B464F"/>
    <w:rsid w:val="006B4992"/>
    <w:rsid w:val="006B6008"/>
    <w:rsid w:val="006B71E5"/>
    <w:rsid w:val="006B7BC2"/>
    <w:rsid w:val="006B7F04"/>
    <w:rsid w:val="006C200B"/>
    <w:rsid w:val="006C259C"/>
    <w:rsid w:val="006C5E84"/>
    <w:rsid w:val="006E2680"/>
    <w:rsid w:val="006E41C9"/>
    <w:rsid w:val="006E4229"/>
    <w:rsid w:val="006E5118"/>
    <w:rsid w:val="006E6991"/>
    <w:rsid w:val="006F22EB"/>
    <w:rsid w:val="006F3759"/>
    <w:rsid w:val="006F6F0A"/>
    <w:rsid w:val="006F7339"/>
    <w:rsid w:val="006F7D08"/>
    <w:rsid w:val="006F7F95"/>
    <w:rsid w:val="0070389D"/>
    <w:rsid w:val="00703973"/>
    <w:rsid w:val="00703DD0"/>
    <w:rsid w:val="00704B4D"/>
    <w:rsid w:val="00707043"/>
    <w:rsid w:val="00713985"/>
    <w:rsid w:val="00713BB7"/>
    <w:rsid w:val="0071459D"/>
    <w:rsid w:val="007153AA"/>
    <w:rsid w:val="007167C6"/>
    <w:rsid w:val="00717C06"/>
    <w:rsid w:val="007210BD"/>
    <w:rsid w:val="00723FA0"/>
    <w:rsid w:val="0072564B"/>
    <w:rsid w:val="00726556"/>
    <w:rsid w:val="007266D7"/>
    <w:rsid w:val="0073449B"/>
    <w:rsid w:val="00741B8B"/>
    <w:rsid w:val="007428EB"/>
    <w:rsid w:val="00742976"/>
    <w:rsid w:val="00746109"/>
    <w:rsid w:val="0075284D"/>
    <w:rsid w:val="0075618B"/>
    <w:rsid w:val="00756199"/>
    <w:rsid w:val="00757ACD"/>
    <w:rsid w:val="00757FFD"/>
    <w:rsid w:val="0076093C"/>
    <w:rsid w:val="00760BFF"/>
    <w:rsid w:val="00767952"/>
    <w:rsid w:val="00773620"/>
    <w:rsid w:val="007740D5"/>
    <w:rsid w:val="00777E8F"/>
    <w:rsid w:val="00781833"/>
    <w:rsid w:val="00783114"/>
    <w:rsid w:val="00783230"/>
    <w:rsid w:val="007836F4"/>
    <w:rsid w:val="007864BC"/>
    <w:rsid w:val="0079011F"/>
    <w:rsid w:val="007928A7"/>
    <w:rsid w:val="00796BBC"/>
    <w:rsid w:val="007A2E33"/>
    <w:rsid w:val="007A4AB5"/>
    <w:rsid w:val="007B54CD"/>
    <w:rsid w:val="007B6590"/>
    <w:rsid w:val="007C07F7"/>
    <w:rsid w:val="007C5332"/>
    <w:rsid w:val="007C6FA3"/>
    <w:rsid w:val="007D276D"/>
    <w:rsid w:val="007D4892"/>
    <w:rsid w:val="007E3133"/>
    <w:rsid w:val="007E6E01"/>
    <w:rsid w:val="007E783F"/>
    <w:rsid w:val="007F25D3"/>
    <w:rsid w:val="007F2B27"/>
    <w:rsid w:val="007F4E2D"/>
    <w:rsid w:val="007F64EB"/>
    <w:rsid w:val="007F7FC6"/>
    <w:rsid w:val="008015C8"/>
    <w:rsid w:val="00803089"/>
    <w:rsid w:val="008040BC"/>
    <w:rsid w:val="008060B5"/>
    <w:rsid w:val="008075D0"/>
    <w:rsid w:val="00807F6C"/>
    <w:rsid w:val="00811E61"/>
    <w:rsid w:val="0081642F"/>
    <w:rsid w:val="008204D0"/>
    <w:rsid w:val="008216F2"/>
    <w:rsid w:val="00831549"/>
    <w:rsid w:val="00832E11"/>
    <w:rsid w:val="00833352"/>
    <w:rsid w:val="00833EDE"/>
    <w:rsid w:val="008345E5"/>
    <w:rsid w:val="008353B8"/>
    <w:rsid w:val="00836096"/>
    <w:rsid w:val="00844A5D"/>
    <w:rsid w:val="0084576B"/>
    <w:rsid w:val="00850298"/>
    <w:rsid w:val="008526C1"/>
    <w:rsid w:val="008533FB"/>
    <w:rsid w:val="0085724E"/>
    <w:rsid w:val="00857779"/>
    <w:rsid w:val="00863829"/>
    <w:rsid w:val="0086500A"/>
    <w:rsid w:val="008661E2"/>
    <w:rsid w:val="00866498"/>
    <w:rsid w:val="00872C38"/>
    <w:rsid w:val="0087668A"/>
    <w:rsid w:val="008772D4"/>
    <w:rsid w:val="00882B19"/>
    <w:rsid w:val="00890ADC"/>
    <w:rsid w:val="00891ED4"/>
    <w:rsid w:val="0089422C"/>
    <w:rsid w:val="0089462D"/>
    <w:rsid w:val="008A5D05"/>
    <w:rsid w:val="008A7667"/>
    <w:rsid w:val="008B0200"/>
    <w:rsid w:val="008B20F6"/>
    <w:rsid w:val="008B5435"/>
    <w:rsid w:val="008C08F1"/>
    <w:rsid w:val="008C1020"/>
    <w:rsid w:val="008C1CB0"/>
    <w:rsid w:val="008C2E89"/>
    <w:rsid w:val="008C3EDC"/>
    <w:rsid w:val="008C5136"/>
    <w:rsid w:val="008D0076"/>
    <w:rsid w:val="008D1681"/>
    <w:rsid w:val="008D348B"/>
    <w:rsid w:val="008D3B11"/>
    <w:rsid w:val="008E2AD9"/>
    <w:rsid w:val="008E5C77"/>
    <w:rsid w:val="008F2379"/>
    <w:rsid w:val="008F5404"/>
    <w:rsid w:val="008F69E4"/>
    <w:rsid w:val="008F7BE4"/>
    <w:rsid w:val="0090104A"/>
    <w:rsid w:val="0090143F"/>
    <w:rsid w:val="00901868"/>
    <w:rsid w:val="00901AA0"/>
    <w:rsid w:val="00902E5C"/>
    <w:rsid w:val="009041BB"/>
    <w:rsid w:val="009048B7"/>
    <w:rsid w:val="009052AC"/>
    <w:rsid w:val="0090686C"/>
    <w:rsid w:val="00906ED5"/>
    <w:rsid w:val="00913A06"/>
    <w:rsid w:val="00920609"/>
    <w:rsid w:val="009208A9"/>
    <w:rsid w:val="009228CE"/>
    <w:rsid w:val="00923956"/>
    <w:rsid w:val="009240AD"/>
    <w:rsid w:val="00924607"/>
    <w:rsid w:val="009308EA"/>
    <w:rsid w:val="009325B0"/>
    <w:rsid w:val="00940390"/>
    <w:rsid w:val="009439DF"/>
    <w:rsid w:val="00947CCE"/>
    <w:rsid w:val="0095140E"/>
    <w:rsid w:val="00952BC8"/>
    <w:rsid w:val="00953A0E"/>
    <w:rsid w:val="0095537C"/>
    <w:rsid w:val="00957FA5"/>
    <w:rsid w:val="00961205"/>
    <w:rsid w:val="00961B76"/>
    <w:rsid w:val="00961C6E"/>
    <w:rsid w:val="00961FED"/>
    <w:rsid w:val="00965FE5"/>
    <w:rsid w:val="0096646E"/>
    <w:rsid w:val="00967086"/>
    <w:rsid w:val="0096731E"/>
    <w:rsid w:val="009713C2"/>
    <w:rsid w:val="00971A35"/>
    <w:rsid w:val="0097272B"/>
    <w:rsid w:val="00973892"/>
    <w:rsid w:val="00975083"/>
    <w:rsid w:val="00976C0F"/>
    <w:rsid w:val="00976CEA"/>
    <w:rsid w:val="00977539"/>
    <w:rsid w:val="00980572"/>
    <w:rsid w:val="00980C57"/>
    <w:rsid w:val="00983759"/>
    <w:rsid w:val="009909EA"/>
    <w:rsid w:val="0099247E"/>
    <w:rsid w:val="00995BFD"/>
    <w:rsid w:val="00996243"/>
    <w:rsid w:val="009A146F"/>
    <w:rsid w:val="009A23EE"/>
    <w:rsid w:val="009A4EE9"/>
    <w:rsid w:val="009A54A4"/>
    <w:rsid w:val="009A7498"/>
    <w:rsid w:val="009A7CA1"/>
    <w:rsid w:val="009B091E"/>
    <w:rsid w:val="009B30E8"/>
    <w:rsid w:val="009B7B34"/>
    <w:rsid w:val="009C0176"/>
    <w:rsid w:val="009C3788"/>
    <w:rsid w:val="009C60C5"/>
    <w:rsid w:val="009C7B03"/>
    <w:rsid w:val="009D131C"/>
    <w:rsid w:val="009D383C"/>
    <w:rsid w:val="009E31F6"/>
    <w:rsid w:val="009E3AF1"/>
    <w:rsid w:val="009E41D5"/>
    <w:rsid w:val="009E6E63"/>
    <w:rsid w:val="009F12D1"/>
    <w:rsid w:val="009F5965"/>
    <w:rsid w:val="009F5E2A"/>
    <w:rsid w:val="00A00567"/>
    <w:rsid w:val="00A01B7F"/>
    <w:rsid w:val="00A06C17"/>
    <w:rsid w:val="00A070FC"/>
    <w:rsid w:val="00A079BF"/>
    <w:rsid w:val="00A16F3B"/>
    <w:rsid w:val="00A17C33"/>
    <w:rsid w:val="00A20008"/>
    <w:rsid w:val="00A20CEF"/>
    <w:rsid w:val="00A21C2F"/>
    <w:rsid w:val="00A223F1"/>
    <w:rsid w:val="00A2416A"/>
    <w:rsid w:val="00A245D4"/>
    <w:rsid w:val="00A25CD8"/>
    <w:rsid w:val="00A318F5"/>
    <w:rsid w:val="00A41130"/>
    <w:rsid w:val="00A42BAD"/>
    <w:rsid w:val="00A4563A"/>
    <w:rsid w:val="00A468AD"/>
    <w:rsid w:val="00A51617"/>
    <w:rsid w:val="00A524BA"/>
    <w:rsid w:val="00A5258E"/>
    <w:rsid w:val="00A5445E"/>
    <w:rsid w:val="00A55635"/>
    <w:rsid w:val="00A55807"/>
    <w:rsid w:val="00A564E7"/>
    <w:rsid w:val="00A62FDB"/>
    <w:rsid w:val="00A6356B"/>
    <w:rsid w:val="00A64073"/>
    <w:rsid w:val="00A655BC"/>
    <w:rsid w:val="00A71BF9"/>
    <w:rsid w:val="00A720EB"/>
    <w:rsid w:val="00A725FA"/>
    <w:rsid w:val="00A72C13"/>
    <w:rsid w:val="00A80D47"/>
    <w:rsid w:val="00A9194C"/>
    <w:rsid w:val="00A91A56"/>
    <w:rsid w:val="00AA35C2"/>
    <w:rsid w:val="00AA4994"/>
    <w:rsid w:val="00AB1B47"/>
    <w:rsid w:val="00AB2610"/>
    <w:rsid w:val="00AB3B63"/>
    <w:rsid w:val="00AB512D"/>
    <w:rsid w:val="00AC486D"/>
    <w:rsid w:val="00AC6717"/>
    <w:rsid w:val="00AD1553"/>
    <w:rsid w:val="00AD32FC"/>
    <w:rsid w:val="00AD5D15"/>
    <w:rsid w:val="00AD6093"/>
    <w:rsid w:val="00AD684B"/>
    <w:rsid w:val="00AD6A5B"/>
    <w:rsid w:val="00AE20CD"/>
    <w:rsid w:val="00AE5127"/>
    <w:rsid w:val="00AF10D0"/>
    <w:rsid w:val="00AF1614"/>
    <w:rsid w:val="00AF6D7E"/>
    <w:rsid w:val="00AF6DEC"/>
    <w:rsid w:val="00B03682"/>
    <w:rsid w:val="00B05B03"/>
    <w:rsid w:val="00B061ED"/>
    <w:rsid w:val="00B15961"/>
    <w:rsid w:val="00B164B5"/>
    <w:rsid w:val="00B17336"/>
    <w:rsid w:val="00B24460"/>
    <w:rsid w:val="00B25440"/>
    <w:rsid w:val="00B2551C"/>
    <w:rsid w:val="00B279F1"/>
    <w:rsid w:val="00B31E51"/>
    <w:rsid w:val="00B338E2"/>
    <w:rsid w:val="00B34ACB"/>
    <w:rsid w:val="00B35C6C"/>
    <w:rsid w:val="00B4018C"/>
    <w:rsid w:val="00B436EF"/>
    <w:rsid w:val="00B43DD6"/>
    <w:rsid w:val="00B47EFB"/>
    <w:rsid w:val="00B5348A"/>
    <w:rsid w:val="00B55214"/>
    <w:rsid w:val="00B552EE"/>
    <w:rsid w:val="00B55348"/>
    <w:rsid w:val="00B56FCD"/>
    <w:rsid w:val="00B60F80"/>
    <w:rsid w:val="00B616DF"/>
    <w:rsid w:val="00B80C6A"/>
    <w:rsid w:val="00B83629"/>
    <w:rsid w:val="00B83F00"/>
    <w:rsid w:val="00B85D2A"/>
    <w:rsid w:val="00B963AE"/>
    <w:rsid w:val="00BA26A0"/>
    <w:rsid w:val="00BA7636"/>
    <w:rsid w:val="00BA7A81"/>
    <w:rsid w:val="00BB35DA"/>
    <w:rsid w:val="00BB38B2"/>
    <w:rsid w:val="00BB6D8E"/>
    <w:rsid w:val="00BC0CFC"/>
    <w:rsid w:val="00BC376F"/>
    <w:rsid w:val="00BC7CAC"/>
    <w:rsid w:val="00BD0F6F"/>
    <w:rsid w:val="00BD4F9A"/>
    <w:rsid w:val="00BD50B6"/>
    <w:rsid w:val="00BD5F25"/>
    <w:rsid w:val="00BE3BE5"/>
    <w:rsid w:val="00BE511B"/>
    <w:rsid w:val="00BE65C5"/>
    <w:rsid w:val="00BE66E4"/>
    <w:rsid w:val="00BF0D00"/>
    <w:rsid w:val="00BF555A"/>
    <w:rsid w:val="00BF7922"/>
    <w:rsid w:val="00C02785"/>
    <w:rsid w:val="00C03C8C"/>
    <w:rsid w:val="00C077AF"/>
    <w:rsid w:val="00C113CF"/>
    <w:rsid w:val="00C128B6"/>
    <w:rsid w:val="00C15369"/>
    <w:rsid w:val="00C15A08"/>
    <w:rsid w:val="00C16F30"/>
    <w:rsid w:val="00C226A0"/>
    <w:rsid w:val="00C22881"/>
    <w:rsid w:val="00C26782"/>
    <w:rsid w:val="00C26952"/>
    <w:rsid w:val="00C26A0F"/>
    <w:rsid w:val="00C27C4D"/>
    <w:rsid w:val="00C30250"/>
    <w:rsid w:val="00C30CA3"/>
    <w:rsid w:val="00C32530"/>
    <w:rsid w:val="00C331E7"/>
    <w:rsid w:val="00C35DA0"/>
    <w:rsid w:val="00C37F0B"/>
    <w:rsid w:val="00C4078C"/>
    <w:rsid w:val="00C5353E"/>
    <w:rsid w:val="00C658BF"/>
    <w:rsid w:val="00C668B1"/>
    <w:rsid w:val="00C74B5C"/>
    <w:rsid w:val="00C75034"/>
    <w:rsid w:val="00C80A7B"/>
    <w:rsid w:val="00C84E91"/>
    <w:rsid w:val="00C90A9C"/>
    <w:rsid w:val="00C93472"/>
    <w:rsid w:val="00C945A1"/>
    <w:rsid w:val="00C95D0F"/>
    <w:rsid w:val="00C968A4"/>
    <w:rsid w:val="00CA04A9"/>
    <w:rsid w:val="00CA58DA"/>
    <w:rsid w:val="00CA757B"/>
    <w:rsid w:val="00CB2FEB"/>
    <w:rsid w:val="00CB4129"/>
    <w:rsid w:val="00CB6407"/>
    <w:rsid w:val="00CC0FB9"/>
    <w:rsid w:val="00CC1EF1"/>
    <w:rsid w:val="00CC40EA"/>
    <w:rsid w:val="00CC48A9"/>
    <w:rsid w:val="00CC494D"/>
    <w:rsid w:val="00CC5265"/>
    <w:rsid w:val="00CC577F"/>
    <w:rsid w:val="00CC63C3"/>
    <w:rsid w:val="00CD0B29"/>
    <w:rsid w:val="00CD15D4"/>
    <w:rsid w:val="00CD282B"/>
    <w:rsid w:val="00CE0DF6"/>
    <w:rsid w:val="00CE2C8E"/>
    <w:rsid w:val="00CE4113"/>
    <w:rsid w:val="00CE7C4E"/>
    <w:rsid w:val="00CF4D00"/>
    <w:rsid w:val="00D020ED"/>
    <w:rsid w:val="00D038E5"/>
    <w:rsid w:val="00D05219"/>
    <w:rsid w:val="00D07ADB"/>
    <w:rsid w:val="00D1277B"/>
    <w:rsid w:val="00D17335"/>
    <w:rsid w:val="00D2076E"/>
    <w:rsid w:val="00D21560"/>
    <w:rsid w:val="00D22327"/>
    <w:rsid w:val="00D259F3"/>
    <w:rsid w:val="00D266DF"/>
    <w:rsid w:val="00D3499C"/>
    <w:rsid w:val="00D36129"/>
    <w:rsid w:val="00D37B93"/>
    <w:rsid w:val="00D41E9E"/>
    <w:rsid w:val="00D4598F"/>
    <w:rsid w:val="00D514B1"/>
    <w:rsid w:val="00D54C62"/>
    <w:rsid w:val="00D60E16"/>
    <w:rsid w:val="00D612D3"/>
    <w:rsid w:val="00D6239A"/>
    <w:rsid w:val="00D657EE"/>
    <w:rsid w:val="00D7386B"/>
    <w:rsid w:val="00D77ACA"/>
    <w:rsid w:val="00D77E03"/>
    <w:rsid w:val="00D81CE3"/>
    <w:rsid w:val="00D82107"/>
    <w:rsid w:val="00D84D33"/>
    <w:rsid w:val="00D84EB6"/>
    <w:rsid w:val="00D868E9"/>
    <w:rsid w:val="00D870D3"/>
    <w:rsid w:val="00D907C8"/>
    <w:rsid w:val="00D91A5E"/>
    <w:rsid w:val="00D9509E"/>
    <w:rsid w:val="00D96D64"/>
    <w:rsid w:val="00DA1619"/>
    <w:rsid w:val="00DA2676"/>
    <w:rsid w:val="00DA38E6"/>
    <w:rsid w:val="00DA616A"/>
    <w:rsid w:val="00DB116A"/>
    <w:rsid w:val="00DB29D7"/>
    <w:rsid w:val="00DB3C27"/>
    <w:rsid w:val="00DB5C96"/>
    <w:rsid w:val="00DC505D"/>
    <w:rsid w:val="00DC5F78"/>
    <w:rsid w:val="00DC79DD"/>
    <w:rsid w:val="00DD01C1"/>
    <w:rsid w:val="00DD3ABA"/>
    <w:rsid w:val="00DD63E6"/>
    <w:rsid w:val="00DE0F75"/>
    <w:rsid w:val="00DE56B1"/>
    <w:rsid w:val="00DE57E0"/>
    <w:rsid w:val="00DE69CA"/>
    <w:rsid w:val="00DF1289"/>
    <w:rsid w:val="00DF24B7"/>
    <w:rsid w:val="00DF3293"/>
    <w:rsid w:val="00DF62FD"/>
    <w:rsid w:val="00DF6D1B"/>
    <w:rsid w:val="00DF736C"/>
    <w:rsid w:val="00E00224"/>
    <w:rsid w:val="00E006FE"/>
    <w:rsid w:val="00E00D9B"/>
    <w:rsid w:val="00E037F2"/>
    <w:rsid w:val="00E13BC2"/>
    <w:rsid w:val="00E15267"/>
    <w:rsid w:val="00E15989"/>
    <w:rsid w:val="00E22DD5"/>
    <w:rsid w:val="00E23490"/>
    <w:rsid w:val="00E267FA"/>
    <w:rsid w:val="00E3048B"/>
    <w:rsid w:val="00E32E1A"/>
    <w:rsid w:val="00E34E14"/>
    <w:rsid w:val="00E37967"/>
    <w:rsid w:val="00E40175"/>
    <w:rsid w:val="00E40C40"/>
    <w:rsid w:val="00E437C0"/>
    <w:rsid w:val="00E45B16"/>
    <w:rsid w:val="00E50084"/>
    <w:rsid w:val="00E506EF"/>
    <w:rsid w:val="00E57586"/>
    <w:rsid w:val="00E637C9"/>
    <w:rsid w:val="00E64EF2"/>
    <w:rsid w:val="00E65DA4"/>
    <w:rsid w:val="00E6672B"/>
    <w:rsid w:val="00E669AA"/>
    <w:rsid w:val="00E670CA"/>
    <w:rsid w:val="00E76077"/>
    <w:rsid w:val="00E778C4"/>
    <w:rsid w:val="00E86C33"/>
    <w:rsid w:val="00E87CD6"/>
    <w:rsid w:val="00E87D87"/>
    <w:rsid w:val="00E93577"/>
    <w:rsid w:val="00E97220"/>
    <w:rsid w:val="00EA02AB"/>
    <w:rsid w:val="00EA036B"/>
    <w:rsid w:val="00EA3F3D"/>
    <w:rsid w:val="00EA6729"/>
    <w:rsid w:val="00EB3222"/>
    <w:rsid w:val="00EB349C"/>
    <w:rsid w:val="00EB4186"/>
    <w:rsid w:val="00EB779C"/>
    <w:rsid w:val="00EC7C5E"/>
    <w:rsid w:val="00ED033F"/>
    <w:rsid w:val="00ED25DA"/>
    <w:rsid w:val="00ED4383"/>
    <w:rsid w:val="00EE26D2"/>
    <w:rsid w:val="00EE26FC"/>
    <w:rsid w:val="00EF1295"/>
    <w:rsid w:val="00EF199C"/>
    <w:rsid w:val="00EF3ECD"/>
    <w:rsid w:val="00EF4834"/>
    <w:rsid w:val="00EF6281"/>
    <w:rsid w:val="00F00837"/>
    <w:rsid w:val="00F02550"/>
    <w:rsid w:val="00F046AA"/>
    <w:rsid w:val="00F068C2"/>
    <w:rsid w:val="00F10DC5"/>
    <w:rsid w:val="00F1104C"/>
    <w:rsid w:val="00F126F1"/>
    <w:rsid w:val="00F1280A"/>
    <w:rsid w:val="00F16DD0"/>
    <w:rsid w:val="00F17914"/>
    <w:rsid w:val="00F2111B"/>
    <w:rsid w:val="00F21B9E"/>
    <w:rsid w:val="00F224BD"/>
    <w:rsid w:val="00F22CE8"/>
    <w:rsid w:val="00F251B3"/>
    <w:rsid w:val="00F27D3E"/>
    <w:rsid w:val="00F31921"/>
    <w:rsid w:val="00F31ACB"/>
    <w:rsid w:val="00F34581"/>
    <w:rsid w:val="00F34C46"/>
    <w:rsid w:val="00F367F3"/>
    <w:rsid w:val="00F36C90"/>
    <w:rsid w:val="00F42181"/>
    <w:rsid w:val="00F42297"/>
    <w:rsid w:val="00F45490"/>
    <w:rsid w:val="00F56DF7"/>
    <w:rsid w:val="00F613AF"/>
    <w:rsid w:val="00F61CBD"/>
    <w:rsid w:val="00F62DDC"/>
    <w:rsid w:val="00F64F24"/>
    <w:rsid w:val="00F667AF"/>
    <w:rsid w:val="00F66FB8"/>
    <w:rsid w:val="00F710EF"/>
    <w:rsid w:val="00F742CC"/>
    <w:rsid w:val="00F774C3"/>
    <w:rsid w:val="00F82A5B"/>
    <w:rsid w:val="00F8379F"/>
    <w:rsid w:val="00F854BF"/>
    <w:rsid w:val="00F8655C"/>
    <w:rsid w:val="00F90BED"/>
    <w:rsid w:val="00F9641E"/>
    <w:rsid w:val="00FA46E2"/>
    <w:rsid w:val="00FB2601"/>
    <w:rsid w:val="00FB373E"/>
    <w:rsid w:val="00FC01EA"/>
    <w:rsid w:val="00FC0347"/>
    <w:rsid w:val="00FC3397"/>
    <w:rsid w:val="00FC3E86"/>
    <w:rsid w:val="00FC5A3D"/>
    <w:rsid w:val="00FC685E"/>
    <w:rsid w:val="00FC71FF"/>
    <w:rsid w:val="00FC7A4E"/>
    <w:rsid w:val="00FD0ABB"/>
    <w:rsid w:val="00FD23AF"/>
    <w:rsid w:val="00FD6890"/>
    <w:rsid w:val="00FD7A65"/>
    <w:rsid w:val="00FE37AE"/>
    <w:rsid w:val="00FE3DA4"/>
    <w:rsid w:val="00FE3F0D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5D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05D"/>
    <w:pPr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sz w:val="24"/>
      <w:szCs w:val="24"/>
    </w:rPr>
  </w:style>
  <w:style w:type="paragraph" w:styleId="ListParagraph">
    <w:name w:val="List Paragraph"/>
    <w:aliases w:val="List Number #1,ย่อหน้าขีด"/>
    <w:basedOn w:val="Normal"/>
    <w:link w:val="ListParagraphChar"/>
    <w:uiPriority w:val="34"/>
    <w:qFormat/>
    <w:rsid w:val="00DC505D"/>
    <w:pPr>
      <w:spacing w:after="120"/>
      <w:ind w:left="720"/>
      <w:contextualSpacing/>
    </w:pPr>
    <w:rPr>
      <w:rFonts w:ascii="Browallia New" w:eastAsia="Arial Narrow" w:hAnsi="Browallia New"/>
      <w:noProof/>
      <w:sz w:val="32"/>
      <w:szCs w:val="40"/>
      <w:lang w:bidi="th-TH"/>
    </w:rPr>
  </w:style>
  <w:style w:type="character" w:customStyle="1" w:styleId="ListParagraphChar">
    <w:name w:val="List Paragraph Char"/>
    <w:aliases w:val="List Number #1 Char,ย่อหน้าขีด Char"/>
    <w:link w:val="ListParagraph"/>
    <w:uiPriority w:val="34"/>
    <w:rsid w:val="00DC505D"/>
    <w:rPr>
      <w:rFonts w:ascii="Browallia New" w:eastAsia="Arial Narrow" w:hAnsi="Browallia New" w:cs="Angsana New"/>
      <w:noProof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DC5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5D"/>
    <w:rPr>
      <w:rFonts w:ascii="Times New Roman" w:eastAsia="MS Mincho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5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5D"/>
    <w:rPr>
      <w:rFonts w:ascii="Times New Roman" w:eastAsia="MS Mincho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E3"/>
    <w:rPr>
      <w:rFonts w:ascii="Segoe UI" w:eastAsia="MS Mincho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4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21"/>
    <w:rPr>
      <w:rFonts w:ascii="Times New Roman" w:eastAsia="MS Mincho" w:hAnsi="Times New Roman" w:cs="Angsan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221"/>
    <w:rPr>
      <w:rFonts w:ascii="Times New Roman" w:eastAsia="MS Mincho" w:hAnsi="Times New Roman" w:cs="Angsana New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684221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8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5D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05D"/>
    <w:pPr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sz w:val="24"/>
      <w:szCs w:val="24"/>
    </w:rPr>
  </w:style>
  <w:style w:type="paragraph" w:styleId="ListParagraph">
    <w:name w:val="List Paragraph"/>
    <w:aliases w:val="List Number #1,ย่อหน้าขีด"/>
    <w:basedOn w:val="Normal"/>
    <w:link w:val="ListParagraphChar"/>
    <w:uiPriority w:val="34"/>
    <w:qFormat/>
    <w:rsid w:val="00DC505D"/>
    <w:pPr>
      <w:spacing w:after="120"/>
      <w:ind w:left="720"/>
      <w:contextualSpacing/>
    </w:pPr>
    <w:rPr>
      <w:rFonts w:ascii="Browallia New" w:eastAsia="Arial Narrow" w:hAnsi="Browallia New"/>
      <w:noProof/>
      <w:sz w:val="32"/>
      <w:szCs w:val="40"/>
      <w:lang w:bidi="th-TH"/>
    </w:rPr>
  </w:style>
  <w:style w:type="character" w:customStyle="1" w:styleId="ListParagraphChar">
    <w:name w:val="List Paragraph Char"/>
    <w:aliases w:val="List Number #1 Char,ย่อหน้าขีด Char"/>
    <w:link w:val="ListParagraph"/>
    <w:uiPriority w:val="34"/>
    <w:rsid w:val="00DC505D"/>
    <w:rPr>
      <w:rFonts w:ascii="Browallia New" w:eastAsia="Arial Narrow" w:hAnsi="Browallia New" w:cs="Angsana New"/>
      <w:noProof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DC5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5D"/>
    <w:rPr>
      <w:rFonts w:ascii="Times New Roman" w:eastAsia="MS Mincho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5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5D"/>
    <w:rPr>
      <w:rFonts w:ascii="Times New Roman" w:eastAsia="MS Mincho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E3"/>
    <w:rPr>
      <w:rFonts w:ascii="Segoe UI" w:eastAsia="MS Mincho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4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21"/>
    <w:rPr>
      <w:rFonts w:ascii="Times New Roman" w:eastAsia="MS Mincho" w:hAnsi="Times New Roman" w:cs="Angsan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221"/>
    <w:rPr>
      <w:rFonts w:ascii="Times New Roman" w:eastAsia="MS Mincho" w:hAnsi="Times New Roman" w:cs="Angsana New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684221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8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2AD2-0123-453A-AD5F-C53942BB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Kunakorn Piemfa</dc:creator>
  <cp:lastModifiedBy>Siripat Tummakate</cp:lastModifiedBy>
  <cp:revision>12</cp:revision>
  <cp:lastPrinted>2017-10-06T09:01:00Z</cp:lastPrinted>
  <dcterms:created xsi:type="dcterms:W3CDTF">2017-09-06T09:02:00Z</dcterms:created>
  <dcterms:modified xsi:type="dcterms:W3CDTF">2017-10-06T09:11:00Z</dcterms:modified>
</cp:coreProperties>
</file>