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C7F6" w14:textId="77777777" w:rsidR="0032380C" w:rsidRPr="000A6E7D" w:rsidRDefault="0032380C" w:rsidP="003238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E7D">
        <w:rPr>
          <w:rFonts w:ascii="TH SarabunPSK" w:hAnsi="TH SarabunPSK" w:cs="TH SarabunPSK"/>
          <w:b/>
          <w:bCs/>
          <w:sz w:val="32"/>
          <w:szCs w:val="32"/>
          <w:cs/>
        </w:rPr>
        <w:t>พระราชกฤษฎีกา</w:t>
      </w:r>
    </w:p>
    <w:p w14:paraId="0F8A21C1" w14:textId="77777777" w:rsidR="0032380C" w:rsidRPr="000A6E7D" w:rsidRDefault="0032380C" w:rsidP="003238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E7D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กำหนดประเภท ขนาด และลักษณะของกิจการพลังงาน</w:t>
      </w:r>
    </w:p>
    <w:p w14:paraId="413DA67B" w14:textId="77777777" w:rsidR="0032380C" w:rsidRPr="000A6E7D" w:rsidRDefault="0032380C" w:rsidP="003238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ที่ได้รับยกเว้นไม่ต้องขอรับใบอนุญาตการประกอบกิจการพลังงาน </w:t>
      </w:r>
    </w:p>
    <w:p w14:paraId="75288D74" w14:textId="77777777" w:rsidR="0032380C" w:rsidRPr="000A6E7D" w:rsidRDefault="0032380C" w:rsidP="003238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E7D">
        <w:rPr>
          <w:rFonts w:ascii="TH SarabunPSK" w:hAnsi="TH SarabunPSK" w:cs="TH SarabunPSK"/>
          <w:b/>
          <w:bCs/>
          <w:sz w:val="32"/>
          <w:szCs w:val="32"/>
          <w:cs/>
        </w:rPr>
        <w:t>พ.ศ. ๒๕๕๒</w:t>
      </w:r>
    </w:p>
    <w:p w14:paraId="2FC79400" w14:textId="77777777" w:rsidR="0032380C" w:rsidRPr="000A6695" w:rsidRDefault="0032380C" w:rsidP="0032380C">
      <w:pPr>
        <w:jc w:val="center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</w:rPr>
        <w:t>_____________________</w:t>
      </w:r>
    </w:p>
    <w:p w14:paraId="16859D64" w14:textId="77777777" w:rsidR="0032380C" w:rsidRPr="000A6695" w:rsidRDefault="0032380C" w:rsidP="003238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6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EF3D38E" w14:textId="77777777" w:rsidR="0032380C" w:rsidRPr="000A6695" w:rsidRDefault="0032380C" w:rsidP="003238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 xml:space="preserve">ภูมิพลอดุลยเดช </w:t>
      </w:r>
      <w:proofErr w:type="spellStart"/>
      <w:r w:rsidRPr="000A6695">
        <w:rPr>
          <w:rFonts w:ascii="TH SarabunPSK" w:hAnsi="TH SarabunPSK" w:cs="TH SarabunPSK"/>
          <w:sz w:val="32"/>
          <w:szCs w:val="32"/>
          <w:cs/>
        </w:rPr>
        <w:t>ป.ร</w:t>
      </w:r>
      <w:proofErr w:type="spellEnd"/>
      <w:r w:rsidRPr="000A6695">
        <w:rPr>
          <w:rFonts w:ascii="TH SarabunPSK" w:hAnsi="TH SarabunPSK" w:cs="TH SarabunPSK"/>
          <w:sz w:val="32"/>
          <w:szCs w:val="32"/>
          <w:cs/>
        </w:rPr>
        <w:t>.</w:t>
      </w:r>
    </w:p>
    <w:p w14:paraId="0B07BA58" w14:textId="77777777" w:rsidR="0032380C" w:rsidRPr="000A6695" w:rsidRDefault="0032380C" w:rsidP="003238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>ให้ไว้ ณ วันที่ ๑ มิถุนายน พ.ศ. ๒๕๕๒</w:t>
      </w:r>
    </w:p>
    <w:p w14:paraId="42846795" w14:textId="77777777" w:rsidR="0032380C" w:rsidRPr="000A6695" w:rsidRDefault="0032380C" w:rsidP="003238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 xml:space="preserve">เป็นปีที่ ๖๔ ในรัชกาลปัจจุบัน </w:t>
      </w:r>
    </w:p>
    <w:p w14:paraId="6C86A002" w14:textId="77777777" w:rsidR="0032380C" w:rsidRPr="000A6695" w:rsidRDefault="0032380C" w:rsidP="003238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B5679D" w14:textId="77777777" w:rsidR="0032380C" w:rsidRPr="000A6E7D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</w:t>
      </w:r>
      <w:r w:rsidR="000A6695" w:rsidRPr="000A6E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 xml:space="preserve">ฯ ให้ประกาศว่า </w:t>
      </w:r>
    </w:p>
    <w:p w14:paraId="6154A150" w14:textId="77777777" w:rsidR="0032380C" w:rsidRPr="000A6695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>โดยที่เป็นการสมควรกำหนดประเภท ขนาด และลักษณะของกิจการพลังงานที่ได้รับการยกเว้นไม่ต้องขอรับใบอนุญาตการประกอบกิจการพลังงาน</w:t>
      </w:r>
    </w:p>
    <w:p w14:paraId="06BD6B82" w14:textId="77777777" w:rsidR="0032380C" w:rsidRPr="000A6695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 ๑๘๗ ของรัฐธรรมนูญแห่งราชอาณาจักรไทย และมาตรา ๔๗ วรรคสาม แห่งพระราชบัญญัติการประกอบกิจการพลังงาน พ.ศ. ๒๕๕๐ อันเป็นกฎหมายที่มีบทบัญญัติ</w:t>
      </w:r>
      <w:r w:rsidR="000A6E7D">
        <w:rPr>
          <w:rFonts w:ascii="TH SarabunPSK" w:hAnsi="TH SarabunPSK" w:cs="TH SarabunPSK"/>
          <w:sz w:val="32"/>
          <w:szCs w:val="32"/>
          <w:cs/>
        </w:rPr>
        <w:br/>
      </w:r>
      <w:r w:rsidRPr="000A6695">
        <w:rPr>
          <w:rFonts w:ascii="TH SarabunPSK" w:hAnsi="TH SarabunPSK" w:cs="TH SarabunPSK"/>
          <w:sz w:val="32"/>
          <w:szCs w:val="32"/>
          <w:cs/>
        </w:rPr>
        <w:t>บางประการเกี่ยวกับการจำกัดสิทธิและเสรีภาพของบุคคล ซึ่งมาตรา ๒๙ ประกอบกับมาตรา ๓๓ มาตรา ๔๑ มาตรา ๔๒ และมาตรา ๔๓ ของรัฐธรรมนูญแห่งราชอาณาจักรไทย บัญญัติให้กระทำได้โดยอาศัยอำนาจ</w:t>
      </w:r>
      <w:r w:rsidR="000A6E7D">
        <w:rPr>
          <w:rFonts w:ascii="TH SarabunPSK" w:hAnsi="TH SarabunPSK" w:cs="TH SarabunPSK"/>
          <w:sz w:val="32"/>
          <w:szCs w:val="32"/>
          <w:cs/>
        </w:rPr>
        <w:br/>
      </w:r>
      <w:r w:rsidRPr="000A6695">
        <w:rPr>
          <w:rFonts w:ascii="TH SarabunPSK" w:hAnsi="TH SarabunPSK" w:cs="TH SarabunPSK"/>
          <w:sz w:val="32"/>
          <w:szCs w:val="32"/>
          <w:cs/>
        </w:rPr>
        <w:t>ตามบทบัญญัติแห่งกฎหมาย จึงทรงพระกรุณาโปรดเกล้า</w:t>
      </w:r>
      <w:r w:rsidR="003120FA" w:rsidRPr="000A66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695">
        <w:rPr>
          <w:rFonts w:ascii="TH SarabunPSK" w:hAnsi="TH SarabunPSK" w:cs="TH SarabunPSK"/>
          <w:sz w:val="32"/>
          <w:szCs w:val="32"/>
          <w:cs/>
        </w:rPr>
        <w:t xml:space="preserve">ฯ ให้ตราพระราชกฤษฎีกาขึ้นไว้ ดังต่อไปนี้ </w:t>
      </w:r>
    </w:p>
    <w:p w14:paraId="2BD20DDB" w14:textId="77777777" w:rsidR="0032380C" w:rsidRPr="000A6695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>มาตรา ๑</w:t>
      </w:r>
      <w:r w:rsidR="000A6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6695">
        <w:rPr>
          <w:rFonts w:ascii="TH SarabunPSK" w:hAnsi="TH SarabunPSK" w:cs="TH SarabunPSK"/>
          <w:sz w:val="32"/>
          <w:szCs w:val="32"/>
          <w:cs/>
        </w:rPr>
        <w:t>พระราชกฤษฎีกานี้ เรียกว่า “พระราชกฤษฎีกากำหนดประเภท ขนาด และลักษณะของกิจการพลังงานที่ได้รับการยกเว้นไม่ต</w:t>
      </w:r>
      <w:r w:rsidR="003120FA" w:rsidRPr="000A6695">
        <w:rPr>
          <w:rFonts w:ascii="TH SarabunPSK" w:hAnsi="TH SarabunPSK" w:cs="TH SarabunPSK"/>
          <w:sz w:val="32"/>
          <w:szCs w:val="32"/>
          <w:cs/>
        </w:rPr>
        <w:t>้</w:t>
      </w:r>
      <w:r w:rsidRPr="000A6695">
        <w:rPr>
          <w:rFonts w:ascii="TH SarabunPSK" w:hAnsi="TH SarabunPSK" w:cs="TH SarabunPSK"/>
          <w:sz w:val="32"/>
          <w:szCs w:val="32"/>
          <w:cs/>
        </w:rPr>
        <w:t>องขอรับใบอนุญาตการประกอบกิจการพลังงาน พ.ศ. ๒๕๕๒”</w:t>
      </w:r>
    </w:p>
    <w:p w14:paraId="346A43CE" w14:textId="77777777" w:rsidR="0032380C" w:rsidRPr="000A6E7D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E7D">
        <w:rPr>
          <w:rFonts w:ascii="TH SarabunPSK" w:hAnsi="TH SarabunPSK" w:cs="TH SarabunPSK"/>
          <w:spacing w:val="-4"/>
          <w:sz w:val="32"/>
          <w:szCs w:val="32"/>
          <w:cs/>
        </w:rPr>
        <w:t>มาตรา</w:t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 xml:space="preserve"> ๒ </w:t>
      </w:r>
      <w:r w:rsidR="000A6E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="000A6695" w:rsidRPr="000A6E7D">
        <w:rPr>
          <w:rFonts w:ascii="TH SarabunPSK" w:hAnsi="TH SarabunPSK" w:cs="TH SarabunPSK" w:hint="cs"/>
          <w:spacing w:val="-6"/>
          <w:sz w:val="32"/>
          <w:szCs w:val="32"/>
          <w:cs/>
        </w:rPr>
        <w:t>ุ</w:t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เ</w:t>
      </w:r>
      <w:proofErr w:type="spellEnd"/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บกษาเป็นต้นไป</w:t>
      </w:r>
    </w:p>
    <w:p w14:paraId="6BB806FB" w14:textId="77777777" w:rsidR="0032380C" w:rsidRPr="000A6695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มาตรา ๓</w:t>
      </w:r>
      <w:r w:rsidR="004716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A6E7D" w:rsidRPr="000A6E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ประเภท ขนาด และลักษณะของกิจการพลังงานที่ได้รับการยกเว้นไม่ต้องขอรับใบอนุญาต</w:t>
      </w:r>
      <w:r w:rsidRPr="000A6695">
        <w:rPr>
          <w:rFonts w:ascii="TH SarabunPSK" w:hAnsi="TH SarabunPSK" w:cs="TH SarabunPSK"/>
          <w:sz w:val="32"/>
          <w:szCs w:val="32"/>
          <w:cs/>
        </w:rPr>
        <w:t>การประกอบกิจการพลังงาน</w:t>
      </w:r>
      <w:r w:rsidR="003120FA" w:rsidRPr="000A6695">
        <w:rPr>
          <w:rFonts w:ascii="TH SarabunPSK" w:hAnsi="TH SarabunPSK" w:cs="TH SarabunPSK"/>
          <w:sz w:val="32"/>
          <w:szCs w:val="32"/>
          <w:cs/>
        </w:rPr>
        <w:t>มี</w:t>
      </w:r>
      <w:r w:rsidRPr="000A6695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14:paraId="0DF0C086" w14:textId="77777777" w:rsidR="0032380C" w:rsidRPr="000A6695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>(๑) กิจการผลิตไฟฟ้าที่มีกำลังการผลิตรวมของแต่ละแหล่งผลิตต่ำกว่าหนึ่งพันกิโลโวลต์แอมแปร์</w:t>
      </w:r>
    </w:p>
    <w:p w14:paraId="68169989" w14:textId="77777777" w:rsidR="0032380C" w:rsidRPr="000A6695" w:rsidRDefault="0032380C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>(๒) กิจการระบบจำหน่ายไฟฟ้าที่ผู้ประกอบกิจการผลิตไฟฟ้าตาม (๑) นำไฟฟ้าที่ได้จากการผลิตไปใช้ในกิจการของตนเอง</w:t>
      </w:r>
    </w:p>
    <w:p w14:paraId="460D1A33" w14:textId="77777777" w:rsidR="008B74F0" w:rsidRPr="000A6695" w:rsidRDefault="008B74F0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>(๓) กิจการจำหน่ายไฟฟ้าที่มีขนาดการจำหน่ายไฟฟ้าต่ำกว่าหนึ่งพันกิโลโวลต์แอมแปร์ โดยผ่านระบบจำหน่ายไฟฟ้า</w:t>
      </w:r>
    </w:p>
    <w:p w14:paraId="7FB2F2E9" w14:textId="77777777" w:rsidR="008B74F0" w:rsidRPr="000A6695" w:rsidRDefault="008B74F0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>(๔) กิจการศูนย์ควบคุมระบบไฟฟ้าซึ่งโดยปกติไม่มีหน้าที่สั่งการด้านการผลิตไฟฟ้าโดยตรง</w:t>
      </w:r>
    </w:p>
    <w:p w14:paraId="0F1DD36D" w14:textId="77777777" w:rsidR="008B74F0" w:rsidRPr="000A6695" w:rsidRDefault="008B74F0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 xml:space="preserve">(๕) กิจการเก็บรักษาและแปรสภาพก๊าซธรรมชาติจากของเหลวเป็นก๊าซที่มีปริมาณการเก็บรักษาก๊าซธรรมชาติเหลวรวมของแต่ละแหล่งเก็บรักษาต่ำกว่าห้าหมื่นลิตร </w:t>
      </w:r>
    </w:p>
    <w:p w14:paraId="0644BCF7" w14:textId="77777777" w:rsidR="008B74F0" w:rsidRPr="000A6695" w:rsidRDefault="008B74F0" w:rsidP="000A6E7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ab/>
      </w:r>
      <w:r w:rsidRPr="000A6695">
        <w:rPr>
          <w:rFonts w:ascii="TH SarabunPSK" w:hAnsi="TH SarabunPSK" w:cs="TH SarabunPSK"/>
          <w:sz w:val="32"/>
          <w:szCs w:val="32"/>
          <w:cs/>
        </w:rPr>
        <w:tab/>
        <w:t xml:space="preserve">มาตรา ๔ </w:t>
      </w:r>
      <w:r w:rsidR="0047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695">
        <w:rPr>
          <w:rFonts w:ascii="TH SarabunPSK" w:hAnsi="TH SarabunPSK" w:cs="TH SarabunPSK"/>
          <w:sz w:val="32"/>
          <w:szCs w:val="32"/>
          <w:cs/>
        </w:rPr>
        <w:t xml:space="preserve">ให้รัฐมนตรีว่าการกระทรวงพลังงานรักษาการตามพระราชกฤษฎีกานี้ </w:t>
      </w:r>
    </w:p>
    <w:p w14:paraId="16120455" w14:textId="77777777" w:rsidR="008B74F0" w:rsidRPr="000A6695" w:rsidRDefault="008B74F0" w:rsidP="003238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3CF7FC" w14:textId="77777777" w:rsidR="008B74F0" w:rsidRPr="000A6695" w:rsidRDefault="008B74F0" w:rsidP="003238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0266D9" w14:textId="77777777" w:rsidR="008B74F0" w:rsidRPr="000A6695" w:rsidRDefault="008B74F0" w:rsidP="003238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14:paraId="293066AE" w14:textId="77777777" w:rsidR="008B74F0" w:rsidRPr="000A6695" w:rsidRDefault="00527158" w:rsidP="003238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74F0" w:rsidRPr="000A6695">
        <w:rPr>
          <w:rFonts w:ascii="TH SarabunPSK" w:hAnsi="TH SarabunPSK" w:cs="TH SarabunPSK"/>
          <w:sz w:val="32"/>
          <w:szCs w:val="32"/>
          <w:cs/>
        </w:rPr>
        <w:t>อภิสิทธิ์ เวชชาชีวะ</w:t>
      </w:r>
    </w:p>
    <w:p w14:paraId="40DFDE81" w14:textId="77777777" w:rsidR="008B74F0" w:rsidRPr="000A6695" w:rsidRDefault="00527158" w:rsidP="0032380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B74F0" w:rsidRPr="000A6695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14:paraId="6767C4AA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12F0AABE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35D2ED9A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77F1F7B8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18B958B0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198C21BF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2FF74CA4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3D440885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7607A118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1DBBFA33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4F7A4055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2002D380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27788814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5609320B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39D1B47A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3D05760D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158EA060" w14:textId="77777777" w:rsidR="003120FA" w:rsidRPr="00527158" w:rsidRDefault="003120FA">
      <w:pPr>
        <w:rPr>
          <w:rFonts w:ascii="TH SarabunPSK" w:hAnsi="TH SarabunPSK" w:cs="TH SarabunPSK" w:hint="cs"/>
          <w:sz w:val="32"/>
          <w:szCs w:val="32"/>
        </w:rPr>
      </w:pPr>
    </w:p>
    <w:p w14:paraId="1BAB3993" w14:textId="77777777" w:rsidR="003120FA" w:rsidRPr="000A6695" w:rsidRDefault="003120FA" w:rsidP="007B6E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6695">
        <w:rPr>
          <w:rFonts w:ascii="TH SarabunPSK" w:hAnsi="TH SarabunPSK" w:cs="TH SarabunPSK"/>
          <w:sz w:val="32"/>
          <w:szCs w:val="32"/>
          <w:cs/>
        </w:rPr>
        <w:lastRenderedPageBreak/>
        <w:t xml:space="preserve">หมายเหตุ </w:t>
      </w:r>
      <w:r w:rsidRPr="000A6695">
        <w:rPr>
          <w:rFonts w:ascii="TH SarabunPSK" w:hAnsi="TH SarabunPSK" w:cs="TH SarabunPSK"/>
          <w:sz w:val="32"/>
          <w:szCs w:val="32"/>
        </w:rPr>
        <w:t>:-</w:t>
      </w:r>
      <w:r w:rsidRPr="000A6695">
        <w:rPr>
          <w:rFonts w:ascii="TH SarabunPSK" w:hAnsi="TH SarabunPSK" w:cs="TH SarabunPSK"/>
          <w:sz w:val="32"/>
          <w:szCs w:val="32"/>
          <w:cs/>
        </w:rPr>
        <w:t xml:space="preserve"> เหตุผลในการประกาศใช้พระราชกฤษฎีกาฉบับนี้ คือ </w:t>
      </w:r>
      <w:r w:rsidR="007B6E52" w:rsidRPr="000A6695">
        <w:rPr>
          <w:rFonts w:ascii="TH SarabunPSK" w:hAnsi="TH SarabunPSK" w:cs="TH SarabunPSK"/>
          <w:sz w:val="32"/>
          <w:szCs w:val="32"/>
          <w:cs/>
        </w:rPr>
        <w:t>โ</w:t>
      </w:r>
      <w:r w:rsidRPr="000A6695">
        <w:rPr>
          <w:rFonts w:ascii="TH SarabunPSK" w:hAnsi="TH SarabunPSK" w:cs="TH SarabunPSK"/>
          <w:sz w:val="32"/>
          <w:szCs w:val="32"/>
          <w:cs/>
        </w:rPr>
        <w:t>ดยที่เป็นการสมควรกำหนดประเภท ขนาด และลักษณะของกิจการพลังงานที่ได้รับการยกเว้นไม่ต้องขอรับใบอนุญาตการประกอบกิจการพลังงาน ประกอบ</w:t>
      </w:r>
      <w:r w:rsidRPr="000A6E7D">
        <w:rPr>
          <w:rFonts w:ascii="TH SarabunPSK" w:hAnsi="TH SarabunPSK" w:cs="TH SarabunPSK"/>
          <w:spacing w:val="-6"/>
          <w:sz w:val="32"/>
          <w:szCs w:val="32"/>
          <w:cs/>
        </w:rPr>
        <w:t>กับมาตรา ๔๗ แห่งพระราชบัญญัติการประกอบกิจการพลังงาน พ.ศ. ๒๕๕๐ บัญญัติให้การประกอบกิจการพลังงาน</w:t>
      </w:r>
      <w:r w:rsidR="000A6E7D">
        <w:rPr>
          <w:rFonts w:ascii="TH SarabunPSK" w:hAnsi="TH SarabunPSK" w:cs="TH SarabunPSK"/>
          <w:sz w:val="32"/>
          <w:szCs w:val="32"/>
          <w:cs/>
        </w:rPr>
        <w:br/>
      </w:r>
      <w:r w:rsidRPr="000A6695">
        <w:rPr>
          <w:rFonts w:ascii="TH SarabunPSK" w:hAnsi="TH SarabunPSK" w:cs="TH SarabunPSK"/>
          <w:sz w:val="32"/>
          <w:szCs w:val="32"/>
          <w:cs/>
        </w:rPr>
        <w:t>ไม่ว่าจะมีค่าตอบแทนหรือไม่จะต้องได้รับใบอนุญา</w:t>
      </w:r>
      <w:r w:rsidR="007B6E52" w:rsidRPr="000A6695">
        <w:rPr>
          <w:rFonts w:ascii="TH SarabunPSK" w:hAnsi="TH SarabunPSK" w:cs="TH SarabunPSK"/>
          <w:sz w:val="32"/>
          <w:szCs w:val="32"/>
          <w:cs/>
        </w:rPr>
        <w:t>ตจากคณะกรรมการกำกับกิจการพลังงาน และการกำหนด</w:t>
      </w:r>
      <w:r w:rsidR="007B6E52" w:rsidRPr="000A6E7D">
        <w:rPr>
          <w:rFonts w:ascii="TH SarabunPSK" w:hAnsi="TH SarabunPSK" w:cs="TH SarabunPSK"/>
          <w:spacing w:val="-12"/>
          <w:sz w:val="32"/>
          <w:szCs w:val="32"/>
          <w:cs/>
        </w:rPr>
        <w:t>ประเภท ขนาด และลักษณะของกิจการพลังงานที่ได้รับการยกเว้นไม่ต้องขอรับใบอนุญาตให้ตราเป็นพระราชกฤษฎีกา</w:t>
      </w:r>
      <w:r w:rsidR="000A6E7D">
        <w:rPr>
          <w:rFonts w:ascii="TH SarabunPSK" w:hAnsi="TH SarabunPSK" w:cs="TH SarabunPSK"/>
          <w:sz w:val="32"/>
          <w:szCs w:val="32"/>
          <w:cs/>
        </w:rPr>
        <w:br/>
      </w:r>
      <w:r w:rsidR="007B6E52" w:rsidRPr="000A6695">
        <w:rPr>
          <w:rFonts w:ascii="TH SarabunPSK" w:hAnsi="TH SarabunPSK" w:cs="TH SarabunPSK"/>
          <w:sz w:val="32"/>
          <w:szCs w:val="32"/>
          <w:cs/>
        </w:rPr>
        <w:t xml:space="preserve">จึงจำเป็นต้องตราพระราชกฤษฎีกานี้ </w:t>
      </w:r>
    </w:p>
    <w:p w14:paraId="12CC86CF" w14:textId="77777777" w:rsidR="003120FA" w:rsidRPr="000A6695" w:rsidRDefault="003120FA">
      <w:pPr>
        <w:rPr>
          <w:rFonts w:ascii="TH SarabunPSK" w:hAnsi="TH SarabunPSK" w:cs="TH SarabunPSK"/>
          <w:sz w:val="32"/>
          <w:szCs w:val="32"/>
        </w:rPr>
      </w:pPr>
    </w:p>
    <w:p w14:paraId="4B5C74D6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34FB1414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1F3E110B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2B209B4E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1CF2BDAE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2763747C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</w:rPr>
      </w:pPr>
    </w:p>
    <w:p w14:paraId="2D787C55" w14:textId="77777777" w:rsidR="001C2468" w:rsidRPr="000A6695" w:rsidRDefault="001C2468">
      <w:pPr>
        <w:rPr>
          <w:rFonts w:ascii="TH SarabunPSK" w:hAnsi="TH SarabunPSK" w:cs="TH SarabunPSK"/>
          <w:sz w:val="32"/>
          <w:szCs w:val="32"/>
          <w:cs/>
        </w:rPr>
      </w:pPr>
    </w:p>
    <w:sectPr w:rsidR="001C2468" w:rsidRPr="000A6695" w:rsidSect="000A6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68"/>
    <w:rsid w:val="0001102D"/>
    <w:rsid w:val="000A6695"/>
    <w:rsid w:val="000A6E7D"/>
    <w:rsid w:val="001C2468"/>
    <w:rsid w:val="003120FA"/>
    <w:rsid w:val="0032380C"/>
    <w:rsid w:val="0047166C"/>
    <w:rsid w:val="00527158"/>
    <w:rsid w:val="00787F3F"/>
    <w:rsid w:val="007B6E52"/>
    <w:rsid w:val="008B74F0"/>
    <w:rsid w:val="00D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F703"/>
  <w15:chartTrackingRefBased/>
  <w15:docId w15:val="{9C6CC2A8-85DD-4912-8AB8-800ACAC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ATITA Pholphaka</dc:creator>
  <cp:keywords/>
  <dc:description/>
  <cp:lastModifiedBy>WANNACHAT THAWARAYUT</cp:lastModifiedBy>
  <cp:revision>2</cp:revision>
  <dcterms:created xsi:type="dcterms:W3CDTF">2021-07-23T05:46:00Z</dcterms:created>
  <dcterms:modified xsi:type="dcterms:W3CDTF">2021-07-23T05:46:00Z</dcterms:modified>
</cp:coreProperties>
</file>