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86A" w:rsidRDefault="00A6486A" w:rsidP="00A6486A">
      <w:pPr>
        <w:spacing w:after="0" w:line="240" w:lineRule="auto"/>
        <w:rPr>
          <w:rFonts w:ascii="TH SarabunPSK" w:hAnsi="TH SarabunPSK" w:cs="TH SarabunPSK"/>
          <w:sz w:val="32"/>
          <w:szCs w:val="32"/>
        </w:rPr>
      </w:pPr>
      <w:r w:rsidRPr="00A6486A">
        <w:rPr>
          <w:rFonts w:ascii="TH SarabunPSK" w:hAnsi="TH SarabunPSK" w:cs="TH SarabunPSK"/>
          <w:sz w:val="32"/>
          <w:szCs w:val="32"/>
          <w:u w:val="single"/>
        </w:rPr>
        <w:t>Tentative Translation</w:t>
      </w:r>
      <w:r w:rsidRPr="00A6486A">
        <w:rPr>
          <w:rFonts w:ascii="TH SarabunPSK" w:hAnsi="TH SarabunPSK" w:cs="TH SarabunPSK"/>
          <w:sz w:val="32"/>
          <w:szCs w:val="32"/>
        </w:rPr>
        <w:t>*</w:t>
      </w:r>
    </w:p>
    <w:p w:rsidR="00A6486A" w:rsidRPr="00A6486A" w:rsidRDefault="00A6486A" w:rsidP="00A6486A">
      <w:pPr>
        <w:spacing w:after="0" w:line="240" w:lineRule="auto"/>
        <w:rPr>
          <w:rFonts w:ascii="TH SarabunPSK" w:hAnsi="TH SarabunPSK" w:cs="TH SarabunPSK"/>
          <w:sz w:val="32"/>
          <w:szCs w:val="32"/>
        </w:rPr>
      </w:pPr>
    </w:p>
    <w:p w:rsidR="00FB430E" w:rsidRPr="00FB430E" w:rsidRDefault="00FB430E" w:rsidP="00FB430E">
      <w:pPr>
        <w:spacing w:after="0" w:line="240" w:lineRule="auto"/>
        <w:jc w:val="center"/>
        <w:rPr>
          <w:rFonts w:ascii="TH SarabunPSK" w:hAnsi="TH SarabunPSK" w:cs="TH SarabunPSK"/>
          <w:b/>
          <w:bCs/>
          <w:sz w:val="32"/>
          <w:szCs w:val="32"/>
        </w:rPr>
      </w:pPr>
      <w:r w:rsidRPr="00FB430E">
        <w:rPr>
          <w:rFonts w:ascii="TH SarabunPSK" w:hAnsi="TH SarabunPSK" w:cs="TH SarabunPSK"/>
          <w:b/>
          <w:bCs/>
          <w:sz w:val="32"/>
          <w:szCs w:val="32"/>
        </w:rPr>
        <w:t>ENERGY CONSERVATION PROMOTION ACT,</w:t>
      </w:r>
    </w:p>
    <w:p w:rsidR="00FB430E" w:rsidRPr="00FB430E" w:rsidRDefault="00FB430E" w:rsidP="00FB430E">
      <w:pPr>
        <w:spacing w:after="0" w:line="240" w:lineRule="auto"/>
        <w:jc w:val="center"/>
        <w:rPr>
          <w:rFonts w:ascii="TH SarabunPSK" w:hAnsi="TH SarabunPSK" w:cs="TH SarabunPSK"/>
          <w:sz w:val="32"/>
          <w:szCs w:val="32"/>
        </w:rPr>
      </w:pPr>
      <w:r w:rsidRPr="00FB430E">
        <w:rPr>
          <w:rFonts w:ascii="TH SarabunPSK" w:hAnsi="TH SarabunPSK" w:cs="TH SarabunPSK"/>
          <w:b/>
          <w:bCs/>
          <w:sz w:val="32"/>
          <w:szCs w:val="32"/>
        </w:rPr>
        <w:t>B.E. 2535 (1992) **</w:t>
      </w:r>
    </w:p>
    <w:p w:rsidR="00FB430E" w:rsidRPr="00FB430E" w:rsidRDefault="00FB430E" w:rsidP="00FB430E">
      <w:pPr>
        <w:spacing w:after="240" w:line="240" w:lineRule="auto"/>
        <w:jc w:val="center"/>
        <w:rPr>
          <w:rFonts w:ascii="TH SarabunPSK" w:hAnsi="TH SarabunPSK" w:cs="TH SarabunPSK"/>
          <w:sz w:val="32"/>
          <w:szCs w:val="32"/>
        </w:rPr>
      </w:pPr>
      <w:r w:rsidRPr="00FB430E">
        <w:rPr>
          <w:rFonts w:ascii="TH SarabunPSK" w:hAnsi="TH SarabunPSK" w:cs="TH SarabunPSK"/>
          <w:sz w:val="32"/>
          <w:szCs w:val="32"/>
        </w:rPr>
        <w:t>_________</w:t>
      </w:r>
    </w:p>
    <w:p w:rsidR="00FB430E" w:rsidRPr="00FB430E" w:rsidRDefault="00FB430E" w:rsidP="00FB430E">
      <w:pPr>
        <w:spacing w:after="0" w:line="240" w:lineRule="auto"/>
        <w:jc w:val="center"/>
        <w:rPr>
          <w:rFonts w:ascii="TH SarabunPSK" w:hAnsi="TH SarabunPSK" w:cs="TH SarabunPSK"/>
          <w:sz w:val="32"/>
          <w:szCs w:val="32"/>
        </w:rPr>
      </w:pPr>
      <w:r w:rsidRPr="00FB430E">
        <w:rPr>
          <w:rFonts w:ascii="TH SarabunPSK" w:hAnsi="TH SarabunPSK" w:cs="TH SarabunPSK"/>
          <w:sz w:val="32"/>
          <w:szCs w:val="32"/>
        </w:rPr>
        <w:t>BHUMIBOL ADULYADEJ, REX.</w:t>
      </w:r>
    </w:p>
    <w:p w:rsidR="00FB430E" w:rsidRDefault="00FB430E" w:rsidP="00FB430E">
      <w:pPr>
        <w:spacing w:after="0" w:line="240" w:lineRule="auto"/>
        <w:jc w:val="center"/>
        <w:rPr>
          <w:rFonts w:ascii="TH SarabunPSK" w:hAnsi="TH SarabunPSK" w:cs="TH SarabunPSK"/>
          <w:sz w:val="32"/>
          <w:szCs w:val="32"/>
        </w:rPr>
      </w:pPr>
      <w:r w:rsidRPr="00FB430E">
        <w:rPr>
          <w:rFonts w:ascii="TH SarabunPSK" w:hAnsi="TH SarabunPSK" w:cs="TH SarabunPSK"/>
          <w:sz w:val="32"/>
          <w:szCs w:val="32"/>
        </w:rPr>
        <w:t>Given on the 23</w:t>
      </w:r>
      <w:r>
        <w:rPr>
          <w:rFonts w:ascii="TH SarabunPSK" w:hAnsi="TH SarabunPSK" w:cs="TH SarabunPSK"/>
          <w:sz w:val="32"/>
          <w:szCs w:val="32"/>
          <w:vertAlign w:val="superscript"/>
        </w:rPr>
        <w:t>rd</w:t>
      </w:r>
      <w:r w:rsidRPr="00FB430E">
        <w:rPr>
          <w:rFonts w:ascii="TH SarabunPSK" w:hAnsi="TH SarabunPSK" w:cs="TH SarabunPSK"/>
          <w:sz w:val="32"/>
          <w:szCs w:val="32"/>
        </w:rPr>
        <w:t xml:space="preserve"> Day of March B.E. 2535;</w:t>
      </w:r>
    </w:p>
    <w:p w:rsidR="00FB430E" w:rsidRDefault="00FB430E" w:rsidP="00FB430E">
      <w:pPr>
        <w:spacing w:after="0" w:line="240" w:lineRule="auto"/>
        <w:jc w:val="center"/>
        <w:rPr>
          <w:rFonts w:ascii="TH SarabunPSK" w:hAnsi="TH SarabunPSK" w:cs="TH SarabunPSK"/>
          <w:sz w:val="32"/>
          <w:szCs w:val="32"/>
        </w:rPr>
      </w:pPr>
      <w:proofErr w:type="gramStart"/>
      <w:r w:rsidRPr="00FB430E">
        <w:rPr>
          <w:rFonts w:ascii="TH SarabunPSK" w:hAnsi="TH SarabunPSK" w:cs="TH SarabunPSK"/>
          <w:sz w:val="32"/>
          <w:szCs w:val="32"/>
        </w:rPr>
        <w:t>Being the 47</w:t>
      </w:r>
      <w:r>
        <w:rPr>
          <w:rFonts w:ascii="TH SarabunPSK" w:hAnsi="TH SarabunPSK" w:cs="TH SarabunPSK"/>
          <w:sz w:val="32"/>
          <w:szCs w:val="32"/>
          <w:vertAlign w:val="superscript"/>
        </w:rPr>
        <w:t>th</w:t>
      </w:r>
      <w:r w:rsidRPr="00FB430E">
        <w:rPr>
          <w:rFonts w:ascii="TH SarabunPSK" w:hAnsi="TH SarabunPSK" w:cs="TH SarabunPSK"/>
          <w:sz w:val="32"/>
          <w:szCs w:val="32"/>
        </w:rPr>
        <w:t xml:space="preserve"> Year of the Present Reign.</w:t>
      </w:r>
      <w:proofErr w:type="gramEnd"/>
    </w:p>
    <w:p w:rsidR="009F60FB" w:rsidRDefault="009F60FB" w:rsidP="00FB430E">
      <w:pPr>
        <w:spacing w:after="0" w:line="240" w:lineRule="auto"/>
        <w:jc w:val="center"/>
        <w:rPr>
          <w:rFonts w:ascii="TH SarabunPSK" w:hAnsi="TH SarabunPSK" w:cs="TH SarabunPSK"/>
          <w:sz w:val="32"/>
          <w:szCs w:val="32"/>
        </w:rPr>
      </w:pPr>
    </w:p>
    <w:p w:rsidR="00FB430E" w:rsidRPr="00FB430E" w:rsidRDefault="00FB430E" w:rsidP="00FB430E">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FB430E">
        <w:rPr>
          <w:rFonts w:ascii="TH SarabunPSK" w:hAnsi="TH SarabunPSK" w:cs="TH SarabunPSK"/>
          <w:sz w:val="32"/>
          <w:szCs w:val="32"/>
        </w:rPr>
        <w:t xml:space="preserve">His Majesty King </w:t>
      </w:r>
      <w:proofErr w:type="spellStart"/>
      <w:r w:rsidRPr="00FB430E">
        <w:rPr>
          <w:rFonts w:ascii="TH SarabunPSK" w:hAnsi="TH SarabunPSK" w:cs="TH SarabunPSK"/>
          <w:sz w:val="32"/>
          <w:szCs w:val="32"/>
        </w:rPr>
        <w:t>Bhumibol</w:t>
      </w:r>
      <w:proofErr w:type="spellEnd"/>
      <w:r w:rsidRPr="00FB430E">
        <w:rPr>
          <w:rFonts w:ascii="TH SarabunPSK" w:hAnsi="TH SarabunPSK" w:cs="TH SarabunPSK"/>
          <w:sz w:val="32"/>
          <w:szCs w:val="32"/>
        </w:rPr>
        <w:t xml:space="preserve"> </w:t>
      </w:r>
      <w:proofErr w:type="spellStart"/>
      <w:r w:rsidRPr="00FB430E">
        <w:rPr>
          <w:rFonts w:ascii="TH SarabunPSK" w:hAnsi="TH SarabunPSK" w:cs="TH SarabunPSK"/>
          <w:sz w:val="32"/>
          <w:szCs w:val="32"/>
        </w:rPr>
        <w:t>Adulyadej</w:t>
      </w:r>
      <w:proofErr w:type="spellEnd"/>
      <w:r w:rsidRPr="00FB430E">
        <w:rPr>
          <w:rFonts w:ascii="TH SarabunPSK" w:hAnsi="TH SarabunPSK" w:cs="TH SarabunPSK"/>
          <w:sz w:val="32"/>
          <w:szCs w:val="32"/>
        </w:rPr>
        <w:t xml:space="preserve"> is graciously pleased to proclaim that:</w:t>
      </w:r>
    </w:p>
    <w:p w:rsidR="00FB430E" w:rsidRPr="00FB430E" w:rsidRDefault="00A6486A" w:rsidP="00FB430E">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FB430E" w:rsidRPr="00FB430E">
        <w:rPr>
          <w:rFonts w:ascii="TH SarabunPSK" w:hAnsi="TH SarabunPSK" w:cs="TH SarabunPSK"/>
          <w:sz w:val="32"/>
          <w:szCs w:val="32"/>
        </w:rPr>
        <w:t>Whereas it is expedient to have a law on energy conservation promotion;</w:t>
      </w:r>
    </w:p>
    <w:p w:rsidR="00A6486A" w:rsidRPr="00A6486A" w:rsidRDefault="00A6486A" w:rsidP="00A6486A">
      <w:pPr>
        <w:spacing w:after="0" w:line="240" w:lineRule="auto"/>
        <w:jc w:val="thaiDistribute"/>
        <w:rPr>
          <w:rFonts w:ascii="TH SarabunPSK" w:hAnsi="TH SarabunPSK" w:cs="TH SarabunPSK"/>
          <w:sz w:val="20"/>
          <w:szCs w:val="20"/>
        </w:rPr>
      </w:pPr>
      <w:r>
        <w:rPr>
          <w:rFonts w:ascii="TH SarabunPSK" w:hAnsi="TH SarabunPSK" w:cs="TH SarabunPSK"/>
          <w:sz w:val="32"/>
          <w:szCs w:val="32"/>
        </w:rPr>
        <w:tab/>
      </w:r>
      <w:r>
        <w:rPr>
          <w:rFonts w:ascii="TH SarabunPSK" w:hAnsi="TH SarabunPSK" w:cs="TH SarabunPSK"/>
          <w:sz w:val="32"/>
          <w:szCs w:val="32"/>
        </w:rPr>
        <w:tab/>
      </w:r>
      <w:r w:rsidR="00FB430E" w:rsidRPr="00FB430E">
        <w:rPr>
          <w:rFonts w:ascii="TH SarabunPSK" w:hAnsi="TH SarabunPSK" w:cs="TH SarabunPSK"/>
          <w:sz w:val="32"/>
          <w:szCs w:val="32"/>
        </w:rPr>
        <w:t>Be it, therefore, enacted by the King by and with the advice and consent of</w:t>
      </w:r>
      <w:r>
        <w:rPr>
          <w:rFonts w:ascii="TH SarabunPSK" w:hAnsi="TH SarabunPSK" w:cs="TH SarabunPSK"/>
          <w:sz w:val="32"/>
          <w:szCs w:val="32"/>
        </w:rPr>
        <w:t xml:space="preserve"> </w:t>
      </w:r>
      <w:r w:rsidR="00FB430E" w:rsidRPr="00FB430E">
        <w:rPr>
          <w:rFonts w:ascii="TH SarabunPSK" w:hAnsi="TH SarabunPSK" w:cs="TH SarabunPSK"/>
          <w:sz w:val="32"/>
          <w:szCs w:val="32"/>
        </w:rPr>
        <w:t>the National Legislative Assembly acting as the National Assembly, as follows:</w:t>
      </w:r>
      <w:r w:rsidR="00FB430E" w:rsidRPr="00FB430E">
        <w:rPr>
          <w:rFonts w:ascii="TH SarabunPSK" w:hAnsi="TH SarabunPSK" w:cs="TH SarabunPSK"/>
          <w:sz w:val="32"/>
          <w:szCs w:val="32"/>
        </w:rPr>
        <w:cr/>
      </w:r>
    </w:p>
    <w:p w:rsidR="00A6486A" w:rsidRPr="00A6486A" w:rsidRDefault="00A6486A" w:rsidP="00A6486A">
      <w:pPr>
        <w:spacing w:after="0" w:line="240" w:lineRule="auto"/>
        <w:jc w:val="thaiDistribute"/>
        <w:rPr>
          <w:rFonts w:ascii="TH SarabunPSK" w:hAnsi="TH SarabunPSK" w:cs="TH SarabunPSK"/>
          <w:sz w:val="32"/>
          <w:szCs w:val="32"/>
        </w:rPr>
      </w:pPr>
      <w:r w:rsidRPr="00A6486A">
        <w:t xml:space="preserve"> </w:t>
      </w:r>
      <w:r>
        <w:rPr>
          <w:rFonts w:ascii="TH SarabunPSK" w:hAnsi="TH SarabunPSK" w:cs="TH SarabunPSK"/>
          <w:sz w:val="32"/>
          <w:szCs w:val="32"/>
        </w:rPr>
        <w:tab/>
      </w:r>
      <w:r>
        <w:rPr>
          <w:rFonts w:ascii="TH SarabunPSK" w:hAnsi="TH SarabunPSK" w:cs="TH SarabunPSK"/>
          <w:sz w:val="32"/>
          <w:szCs w:val="32"/>
        </w:rPr>
        <w:tab/>
      </w:r>
      <w:proofErr w:type="gramStart"/>
      <w:r w:rsidRPr="00A6486A">
        <w:rPr>
          <w:rFonts w:ascii="TH SarabunPSK" w:hAnsi="TH SarabunPSK" w:cs="TH SarabunPSK"/>
          <w:b/>
          <w:bCs/>
          <w:sz w:val="32"/>
          <w:szCs w:val="32"/>
        </w:rPr>
        <w:t>Section 1.</w:t>
      </w:r>
      <w:proofErr w:type="gramEnd"/>
      <w:r w:rsidRPr="00A6486A">
        <w:rPr>
          <w:rFonts w:ascii="TH SarabunPSK" w:hAnsi="TH SarabunPSK" w:cs="TH SarabunPSK"/>
          <w:sz w:val="32"/>
          <w:szCs w:val="32"/>
        </w:rPr>
        <w:t xml:space="preserve"> This Act is called the “Energy Conservation Promotion Act, B.E.</w:t>
      </w:r>
      <w:r>
        <w:rPr>
          <w:rFonts w:ascii="TH SarabunPSK" w:hAnsi="TH SarabunPSK" w:cs="TH SarabunPSK"/>
          <w:sz w:val="32"/>
          <w:szCs w:val="32"/>
        </w:rPr>
        <w:t xml:space="preserve"> </w:t>
      </w:r>
      <w:r w:rsidRPr="00A6486A">
        <w:rPr>
          <w:rFonts w:ascii="TH SarabunPSK" w:hAnsi="TH SarabunPSK" w:cs="TH SarabunPSK"/>
          <w:sz w:val="32"/>
          <w:szCs w:val="32"/>
        </w:rPr>
        <w:t>2535 (1992)”.</w:t>
      </w:r>
    </w:p>
    <w:p w:rsidR="00A6486A" w:rsidRPr="00A6486A" w:rsidRDefault="00A6486A" w:rsidP="00A6486A">
      <w:pPr>
        <w:spacing w:after="0" w:line="240" w:lineRule="auto"/>
        <w:jc w:val="thaiDistribute"/>
        <w:rPr>
          <w:rFonts w:ascii="TH SarabunPSK" w:hAnsi="TH SarabunPSK" w:cs="TH SarabunPSK"/>
          <w:sz w:val="20"/>
          <w:szCs w:val="20"/>
        </w:rPr>
      </w:pPr>
    </w:p>
    <w:p w:rsidR="00A6486A" w:rsidRPr="00A6486A" w:rsidRDefault="00A6486A" w:rsidP="00A6486A">
      <w:pPr>
        <w:spacing w:after="0" w:line="240" w:lineRule="auto"/>
        <w:jc w:val="thaiDistribute"/>
        <w:rPr>
          <w:rFonts w:ascii="TH SarabunPSK" w:hAnsi="TH SarabunPSK" w:cs="TH SarabunPSK"/>
          <w:b/>
          <w:bCs/>
          <w:sz w:val="32"/>
          <w:szCs w:val="32"/>
        </w:rPr>
      </w:pPr>
      <w:r>
        <w:rPr>
          <w:rFonts w:ascii="TH SarabunPSK" w:hAnsi="TH SarabunPSK" w:cs="TH SarabunPSK"/>
          <w:sz w:val="32"/>
          <w:szCs w:val="32"/>
        </w:rPr>
        <w:tab/>
      </w:r>
      <w:r>
        <w:rPr>
          <w:rFonts w:ascii="TH SarabunPSK" w:hAnsi="TH SarabunPSK" w:cs="TH SarabunPSK"/>
          <w:sz w:val="32"/>
          <w:szCs w:val="32"/>
        </w:rPr>
        <w:tab/>
      </w:r>
      <w:proofErr w:type="gramStart"/>
      <w:r w:rsidRPr="00A6486A">
        <w:rPr>
          <w:rFonts w:ascii="TH SarabunPSK" w:hAnsi="TH SarabunPSK" w:cs="TH SarabunPSK"/>
          <w:b/>
          <w:bCs/>
          <w:sz w:val="32"/>
          <w:szCs w:val="32"/>
        </w:rPr>
        <w:t>Section 2.</w:t>
      </w:r>
      <w:proofErr w:type="gramEnd"/>
      <w:r w:rsidRPr="009A7E7D">
        <w:rPr>
          <w:rStyle w:val="a5"/>
          <w:rFonts w:ascii="TH SarabunPSK" w:hAnsi="TH SarabunPSK" w:cs="TH SarabunPSK"/>
        </w:rPr>
        <w:footnoteReference w:id="1"/>
      </w:r>
      <w:r>
        <w:rPr>
          <w:rFonts w:ascii="TH SarabunPSK" w:hAnsi="TH SarabunPSK" w:cs="TH SarabunPSK"/>
          <w:b/>
          <w:bCs/>
          <w:sz w:val="32"/>
          <w:szCs w:val="32"/>
        </w:rPr>
        <w:t xml:space="preserve">  </w:t>
      </w:r>
      <w:r w:rsidRPr="00A6486A">
        <w:rPr>
          <w:rFonts w:ascii="TH SarabunPSK" w:hAnsi="TH SarabunPSK" w:cs="TH SarabunPSK"/>
          <w:sz w:val="32"/>
          <w:szCs w:val="32"/>
        </w:rPr>
        <w:t>This Act shall come into force as from the day following the date</w:t>
      </w:r>
      <w:r>
        <w:rPr>
          <w:rFonts w:ascii="TH SarabunPSK" w:hAnsi="TH SarabunPSK" w:cs="TH SarabunPSK"/>
          <w:b/>
          <w:bCs/>
          <w:sz w:val="32"/>
          <w:szCs w:val="32"/>
        </w:rPr>
        <w:t xml:space="preserve"> </w:t>
      </w:r>
      <w:r w:rsidRPr="00A6486A">
        <w:rPr>
          <w:rFonts w:ascii="TH SarabunPSK" w:hAnsi="TH SarabunPSK" w:cs="TH SarabunPSK"/>
          <w:sz w:val="32"/>
          <w:szCs w:val="32"/>
        </w:rPr>
        <w:t>of its publication in the Government Gazette.</w:t>
      </w:r>
    </w:p>
    <w:p w:rsidR="00A6486A" w:rsidRPr="00A6486A" w:rsidRDefault="00A6486A" w:rsidP="00A6486A">
      <w:pPr>
        <w:spacing w:after="0" w:line="240" w:lineRule="auto"/>
        <w:jc w:val="thaiDistribute"/>
        <w:rPr>
          <w:rFonts w:ascii="TH SarabunPSK" w:hAnsi="TH SarabunPSK" w:cs="TH SarabunPSK"/>
          <w:sz w:val="20"/>
          <w:szCs w:val="20"/>
        </w:rPr>
      </w:pPr>
    </w:p>
    <w:p w:rsidR="00A6486A" w:rsidRPr="00A6486A" w:rsidRDefault="00A6486A" w:rsidP="00A6486A">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roofErr w:type="gramStart"/>
      <w:r w:rsidRPr="00A6486A">
        <w:rPr>
          <w:rFonts w:ascii="TH SarabunPSK" w:hAnsi="TH SarabunPSK" w:cs="TH SarabunPSK"/>
          <w:b/>
          <w:bCs/>
          <w:sz w:val="32"/>
          <w:szCs w:val="32"/>
        </w:rPr>
        <w:t>Section 3.</w:t>
      </w:r>
      <w:proofErr w:type="gramEnd"/>
      <w:r w:rsidRPr="00A6486A">
        <w:rPr>
          <w:rFonts w:ascii="TH SarabunPSK" w:hAnsi="TH SarabunPSK" w:cs="TH SarabunPSK"/>
          <w:sz w:val="32"/>
          <w:szCs w:val="32"/>
        </w:rPr>
        <w:t xml:space="preserve"> </w:t>
      </w:r>
      <w:r>
        <w:rPr>
          <w:rFonts w:ascii="TH SarabunPSK" w:hAnsi="TH SarabunPSK" w:cs="TH SarabunPSK"/>
          <w:sz w:val="32"/>
          <w:szCs w:val="32"/>
        </w:rPr>
        <w:t xml:space="preserve">  </w:t>
      </w:r>
      <w:r w:rsidR="006A12AC">
        <w:rPr>
          <w:rFonts w:ascii="TH SarabunPSK" w:hAnsi="TH SarabunPSK" w:cs="TH SarabunPSK"/>
          <w:sz w:val="32"/>
          <w:szCs w:val="32"/>
        </w:rPr>
        <w:t xml:space="preserve"> </w:t>
      </w:r>
      <w:r w:rsidRPr="00A6486A">
        <w:rPr>
          <w:rFonts w:ascii="TH SarabunPSK" w:hAnsi="TH SarabunPSK" w:cs="TH SarabunPSK"/>
          <w:sz w:val="32"/>
          <w:szCs w:val="32"/>
        </w:rPr>
        <w:t>In this Act:</w:t>
      </w:r>
      <w:bookmarkStart w:id="0" w:name="_GoBack"/>
      <w:bookmarkEnd w:id="0"/>
    </w:p>
    <w:p w:rsidR="00A6486A" w:rsidRPr="00A6486A" w:rsidRDefault="00A6486A" w:rsidP="00A6486A">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A6486A">
        <w:rPr>
          <w:rFonts w:ascii="TH SarabunPSK" w:hAnsi="TH SarabunPSK" w:cs="TH SarabunPSK"/>
          <w:sz w:val="32"/>
          <w:szCs w:val="32"/>
        </w:rPr>
        <w:t>“energy” means the capacity to do work embedded in the things that may</w:t>
      </w:r>
      <w:r>
        <w:rPr>
          <w:rFonts w:ascii="TH SarabunPSK" w:hAnsi="TH SarabunPSK" w:cs="TH SarabunPSK"/>
          <w:sz w:val="32"/>
          <w:szCs w:val="32"/>
        </w:rPr>
        <w:t xml:space="preserve"> </w:t>
      </w:r>
      <w:r w:rsidRPr="00A6486A">
        <w:rPr>
          <w:rFonts w:ascii="TH SarabunPSK" w:hAnsi="TH SarabunPSK" w:cs="TH SarabunPSK"/>
          <w:sz w:val="32"/>
          <w:szCs w:val="32"/>
        </w:rPr>
        <w:t>produce work, i.e. renewable energy and non-renewable energy, and shall include the things</w:t>
      </w:r>
      <w:r>
        <w:rPr>
          <w:rFonts w:ascii="TH SarabunPSK" w:hAnsi="TH SarabunPSK" w:cs="TH SarabunPSK"/>
          <w:sz w:val="32"/>
          <w:szCs w:val="32"/>
        </w:rPr>
        <w:t xml:space="preserve"> </w:t>
      </w:r>
      <w:r w:rsidRPr="00A6486A">
        <w:rPr>
          <w:rFonts w:ascii="TH SarabunPSK" w:hAnsi="TH SarabunPSK" w:cs="TH SarabunPSK"/>
          <w:sz w:val="32"/>
          <w:szCs w:val="32"/>
        </w:rPr>
        <w:t>that may produce work themselves such as combustible materials, heat and electricity;</w:t>
      </w:r>
    </w:p>
    <w:p w:rsidR="00C81CD9" w:rsidRDefault="00A6486A" w:rsidP="00A6486A">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A6486A">
        <w:rPr>
          <w:rFonts w:ascii="TH SarabunPSK" w:hAnsi="TH SarabunPSK" w:cs="TH SarabunPSK"/>
          <w:sz w:val="32"/>
          <w:szCs w:val="32"/>
        </w:rPr>
        <w:t>“</w:t>
      </w:r>
      <w:proofErr w:type="gramStart"/>
      <w:r w:rsidRPr="00A6486A">
        <w:rPr>
          <w:rFonts w:ascii="TH SarabunPSK" w:hAnsi="TH SarabunPSK" w:cs="TH SarabunPSK"/>
          <w:sz w:val="32"/>
          <w:szCs w:val="32"/>
        </w:rPr>
        <w:t>renewable</w:t>
      </w:r>
      <w:proofErr w:type="gramEnd"/>
      <w:r w:rsidRPr="00A6486A">
        <w:rPr>
          <w:rFonts w:ascii="TH SarabunPSK" w:hAnsi="TH SarabunPSK" w:cs="TH SarabunPSK"/>
          <w:sz w:val="32"/>
          <w:szCs w:val="32"/>
        </w:rPr>
        <w:t xml:space="preserve"> energy” includes energy generated from wood, firewood, rice</w:t>
      </w:r>
      <w:r>
        <w:rPr>
          <w:rFonts w:ascii="TH SarabunPSK" w:hAnsi="TH SarabunPSK" w:cs="TH SarabunPSK"/>
          <w:sz w:val="32"/>
          <w:szCs w:val="32"/>
        </w:rPr>
        <w:t xml:space="preserve"> </w:t>
      </w:r>
      <w:r w:rsidRPr="00A6486A">
        <w:rPr>
          <w:rFonts w:ascii="TH SarabunPSK" w:hAnsi="TH SarabunPSK" w:cs="TH SarabunPSK"/>
          <w:sz w:val="32"/>
          <w:szCs w:val="32"/>
        </w:rPr>
        <w:t>husk, bagasse, biomass, water, sunlight, geothermal, wind and waves etc.;</w:t>
      </w:r>
    </w:p>
    <w:p w:rsidR="00A6486A" w:rsidRDefault="00A6486A" w:rsidP="00A6486A">
      <w:pPr>
        <w:spacing w:after="0" w:line="240" w:lineRule="auto"/>
        <w:jc w:val="center"/>
        <w:rPr>
          <w:rFonts w:ascii="TH SarabunPSK" w:hAnsi="TH SarabunPSK" w:cs="TH SarabunPSK"/>
          <w:sz w:val="20"/>
          <w:szCs w:val="20"/>
        </w:rPr>
      </w:pPr>
    </w:p>
    <w:p w:rsidR="00A6486A" w:rsidRPr="00A6486A" w:rsidRDefault="00A6486A" w:rsidP="009A7E7D">
      <w:pPr>
        <w:spacing w:after="0" w:line="235" w:lineRule="auto"/>
        <w:jc w:val="thaiDistribute"/>
        <w:rPr>
          <w:rFonts w:ascii="TH SarabunPSK" w:hAnsi="TH SarabunPSK" w:cs="TH SarabunPSK"/>
          <w:sz w:val="32"/>
          <w:szCs w:val="32"/>
        </w:rPr>
      </w:pPr>
      <w:r>
        <w:rPr>
          <w:rFonts w:ascii="TH SarabunPSK" w:hAnsi="TH SarabunPSK" w:cs="TH SarabunPSK"/>
          <w:sz w:val="32"/>
          <w:szCs w:val="32"/>
        </w:rPr>
        <w:lastRenderedPageBreak/>
        <w:tab/>
      </w:r>
      <w:r>
        <w:rPr>
          <w:rFonts w:ascii="TH SarabunPSK" w:hAnsi="TH SarabunPSK" w:cs="TH SarabunPSK"/>
          <w:sz w:val="32"/>
          <w:szCs w:val="32"/>
        </w:rPr>
        <w:tab/>
      </w:r>
      <w:r w:rsidRPr="00A6486A">
        <w:rPr>
          <w:rFonts w:ascii="TH SarabunPSK" w:hAnsi="TH SarabunPSK" w:cs="TH SarabunPSK"/>
          <w:sz w:val="32"/>
          <w:szCs w:val="32"/>
        </w:rPr>
        <w:t>“non-renewable energy” includes energy generated from coal, oil shale, tar</w:t>
      </w:r>
      <w:r>
        <w:rPr>
          <w:rFonts w:ascii="TH SarabunPSK" w:hAnsi="TH SarabunPSK" w:cs="TH SarabunPSK"/>
          <w:sz w:val="32"/>
          <w:szCs w:val="32"/>
        </w:rPr>
        <w:t xml:space="preserve"> </w:t>
      </w:r>
      <w:r w:rsidRPr="00A6486A">
        <w:rPr>
          <w:rFonts w:ascii="TH SarabunPSK" w:hAnsi="TH SarabunPSK" w:cs="TH SarabunPSK"/>
          <w:sz w:val="32"/>
          <w:szCs w:val="32"/>
        </w:rPr>
        <w:t>sand, crude oil, fuel, natural gas and nuclear etc.;</w:t>
      </w:r>
    </w:p>
    <w:p w:rsidR="00A6486A" w:rsidRPr="00A6486A" w:rsidRDefault="00A6486A" w:rsidP="009A7E7D">
      <w:pPr>
        <w:spacing w:after="0" w:line="235"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A6486A">
        <w:rPr>
          <w:rFonts w:ascii="TH SarabunPSK" w:hAnsi="TH SarabunPSK" w:cs="TH SarabunPSK"/>
          <w:sz w:val="32"/>
          <w:szCs w:val="32"/>
        </w:rPr>
        <w:t>“combustible material” includes coal, oil shale, tar sand, fuel, natural gas,</w:t>
      </w:r>
      <w:r>
        <w:rPr>
          <w:rFonts w:ascii="TH SarabunPSK" w:hAnsi="TH SarabunPSK" w:cs="TH SarabunPSK"/>
          <w:sz w:val="32"/>
          <w:szCs w:val="32"/>
        </w:rPr>
        <w:t xml:space="preserve"> </w:t>
      </w:r>
      <w:r w:rsidRPr="00A6486A">
        <w:rPr>
          <w:rFonts w:ascii="TH SarabunPSK" w:hAnsi="TH SarabunPSK" w:cs="TH SarabunPSK"/>
          <w:sz w:val="32"/>
          <w:szCs w:val="32"/>
        </w:rPr>
        <w:t>fuel gas, synthetic fuel, firewood, wood, rice husk, bagasse, garbage and other things as</w:t>
      </w:r>
      <w:r>
        <w:rPr>
          <w:rFonts w:ascii="TH SarabunPSK" w:hAnsi="TH SarabunPSK" w:cs="TH SarabunPSK"/>
          <w:sz w:val="32"/>
          <w:szCs w:val="32"/>
        </w:rPr>
        <w:t xml:space="preserve"> </w:t>
      </w:r>
      <w:r w:rsidRPr="00A6486A">
        <w:rPr>
          <w:rFonts w:ascii="TH SarabunPSK" w:hAnsi="TH SarabunPSK" w:cs="TH SarabunPSK"/>
          <w:sz w:val="32"/>
          <w:szCs w:val="32"/>
        </w:rPr>
        <w:t xml:space="preserve">prescribed by the National Energy Policy Council </w:t>
      </w:r>
      <w:r>
        <w:rPr>
          <w:rFonts w:ascii="TH SarabunPSK" w:hAnsi="TH SarabunPSK" w:cs="TH SarabunPSK"/>
          <w:sz w:val="32"/>
          <w:szCs w:val="32"/>
        </w:rPr>
        <w:t xml:space="preserve">by publishing in the Government </w:t>
      </w:r>
      <w:r w:rsidRPr="00A6486A">
        <w:rPr>
          <w:rFonts w:ascii="TH SarabunPSK" w:hAnsi="TH SarabunPSK" w:cs="TH SarabunPSK"/>
          <w:sz w:val="32"/>
          <w:szCs w:val="32"/>
        </w:rPr>
        <w:t>Gazette;</w:t>
      </w:r>
    </w:p>
    <w:p w:rsidR="00A6486A" w:rsidRPr="00A6486A" w:rsidRDefault="00A6486A" w:rsidP="009A7E7D">
      <w:pPr>
        <w:spacing w:after="0" w:line="235"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A6486A">
        <w:rPr>
          <w:rFonts w:ascii="TH SarabunPSK" w:hAnsi="TH SarabunPSK" w:cs="TH SarabunPSK"/>
          <w:sz w:val="32"/>
          <w:szCs w:val="32"/>
        </w:rPr>
        <w:t>“fuel” means gas, gasoline, aviation fuel, kerosene, diesel fuel, fuel oil, other</w:t>
      </w:r>
      <w:r>
        <w:rPr>
          <w:rFonts w:ascii="TH SarabunPSK" w:hAnsi="TH SarabunPSK" w:cs="TH SarabunPSK"/>
          <w:sz w:val="32"/>
          <w:szCs w:val="32"/>
        </w:rPr>
        <w:t xml:space="preserve"> </w:t>
      </w:r>
      <w:r w:rsidRPr="00A6486A">
        <w:rPr>
          <w:rFonts w:ascii="TH SarabunPSK" w:hAnsi="TH SarabunPSK" w:cs="TH SarabunPSK"/>
          <w:sz w:val="32"/>
          <w:szCs w:val="32"/>
        </w:rPr>
        <w:t>kinds of oil similar to the aforesaid oil and other petroleum products as prescribed by the</w:t>
      </w:r>
      <w:r>
        <w:rPr>
          <w:rFonts w:ascii="TH SarabunPSK" w:hAnsi="TH SarabunPSK" w:cs="TH SarabunPSK"/>
          <w:sz w:val="32"/>
          <w:szCs w:val="32"/>
        </w:rPr>
        <w:t xml:space="preserve"> </w:t>
      </w:r>
      <w:r w:rsidRPr="00A6486A">
        <w:rPr>
          <w:rFonts w:ascii="TH SarabunPSK" w:hAnsi="TH SarabunPSK" w:cs="TH SarabunPSK"/>
          <w:sz w:val="32"/>
          <w:szCs w:val="32"/>
        </w:rPr>
        <w:t>National Energy Policy Council by publishing in the Government Gazette;</w:t>
      </w:r>
    </w:p>
    <w:p w:rsidR="00A6486A" w:rsidRPr="00A6486A" w:rsidRDefault="00A6486A" w:rsidP="009A7E7D">
      <w:pPr>
        <w:spacing w:after="0" w:line="235"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A6486A">
        <w:rPr>
          <w:rFonts w:ascii="TH SarabunPSK" w:hAnsi="TH SarabunPSK" w:cs="TH SarabunPSK"/>
          <w:sz w:val="32"/>
          <w:szCs w:val="32"/>
        </w:rPr>
        <w:t>“gas” means liquefied petroleum gas for cooking or liquefied hydrocarbon</w:t>
      </w:r>
      <w:r>
        <w:rPr>
          <w:rFonts w:ascii="TH SarabunPSK" w:hAnsi="TH SarabunPSK" w:cs="TH SarabunPSK"/>
          <w:sz w:val="32"/>
          <w:szCs w:val="32"/>
        </w:rPr>
        <w:t xml:space="preserve"> </w:t>
      </w:r>
      <w:r w:rsidRPr="00A6486A">
        <w:rPr>
          <w:rFonts w:ascii="TH SarabunPSK" w:hAnsi="TH SarabunPSK" w:cs="TH SarabunPSK"/>
          <w:sz w:val="32"/>
          <w:szCs w:val="32"/>
        </w:rPr>
        <w:t xml:space="preserve">gas, i.e. propane, propylene, normal butane, isobutene or </w:t>
      </w:r>
      <w:proofErr w:type="spellStart"/>
      <w:r w:rsidRPr="00A6486A">
        <w:rPr>
          <w:rFonts w:ascii="TH SarabunPSK" w:hAnsi="TH SarabunPSK" w:cs="TH SarabunPSK"/>
          <w:sz w:val="32"/>
          <w:szCs w:val="32"/>
        </w:rPr>
        <w:t>butylenes</w:t>
      </w:r>
      <w:proofErr w:type="spellEnd"/>
      <w:r w:rsidRPr="00A6486A">
        <w:rPr>
          <w:rFonts w:ascii="TH SarabunPSK" w:hAnsi="TH SarabunPSK" w:cs="TH SarabunPSK"/>
          <w:sz w:val="32"/>
          <w:szCs w:val="32"/>
        </w:rPr>
        <w:t xml:space="preserve"> or a combination</w:t>
      </w:r>
      <w:r>
        <w:rPr>
          <w:rFonts w:ascii="TH SarabunPSK" w:hAnsi="TH SarabunPSK" w:cs="TH SarabunPSK"/>
          <w:sz w:val="32"/>
          <w:szCs w:val="32"/>
        </w:rPr>
        <w:t xml:space="preserve"> </w:t>
      </w:r>
      <w:r w:rsidRPr="00A6486A">
        <w:rPr>
          <w:rFonts w:ascii="TH SarabunPSK" w:hAnsi="TH SarabunPSK" w:cs="TH SarabunPSK"/>
          <w:sz w:val="32"/>
          <w:szCs w:val="32"/>
        </w:rPr>
        <w:t>thereof as major components;</w:t>
      </w:r>
    </w:p>
    <w:p w:rsidR="00A6486A" w:rsidRPr="00A6486A" w:rsidRDefault="00A6486A" w:rsidP="009A7E7D">
      <w:pPr>
        <w:spacing w:after="0" w:line="235"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A6486A">
        <w:rPr>
          <w:rFonts w:ascii="TH SarabunPSK" w:hAnsi="TH SarabunPSK" w:cs="TH SarabunPSK"/>
          <w:sz w:val="32"/>
          <w:szCs w:val="32"/>
        </w:rPr>
        <w:t>“</w:t>
      </w:r>
      <w:proofErr w:type="gramStart"/>
      <w:r w:rsidRPr="00A6486A">
        <w:rPr>
          <w:rFonts w:ascii="TH SarabunPSK" w:hAnsi="TH SarabunPSK" w:cs="TH SarabunPSK"/>
          <w:sz w:val="32"/>
          <w:szCs w:val="32"/>
        </w:rPr>
        <w:t>refinery</w:t>
      </w:r>
      <w:proofErr w:type="gramEnd"/>
      <w:r w:rsidRPr="00A6486A">
        <w:rPr>
          <w:rFonts w:ascii="TH SarabunPSK" w:hAnsi="TH SarabunPSK" w:cs="TH SarabunPSK"/>
          <w:sz w:val="32"/>
          <w:szCs w:val="32"/>
        </w:rPr>
        <w:t>” means a fuel refinery or a place that produces and distributes fuel,</w:t>
      </w:r>
      <w:r>
        <w:rPr>
          <w:rFonts w:ascii="TH SarabunPSK" w:hAnsi="TH SarabunPSK" w:cs="TH SarabunPSK"/>
          <w:sz w:val="32"/>
          <w:szCs w:val="32"/>
        </w:rPr>
        <w:t xml:space="preserve"> </w:t>
      </w:r>
      <w:r w:rsidRPr="00A6486A">
        <w:rPr>
          <w:rFonts w:ascii="TH SarabunPSK" w:hAnsi="TH SarabunPSK" w:cs="TH SarabunPSK"/>
          <w:sz w:val="32"/>
          <w:szCs w:val="32"/>
        </w:rPr>
        <w:t>and shall include a gas separation plant and a petrochemical and solvent plant;</w:t>
      </w:r>
    </w:p>
    <w:p w:rsidR="00A6486A" w:rsidRPr="00A6486A" w:rsidRDefault="00A6486A" w:rsidP="009A7E7D">
      <w:pPr>
        <w:spacing w:after="0" w:line="235"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A6486A">
        <w:rPr>
          <w:rFonts w:ascii="TH SarabunPSK" w:hAnsi="TH SarabunPSK" w:cs="TH SarabunPSK"/>
          <w:sz w:val="32"/>
          <w:szCs w:val="32"/>
        </w:rPr>
        <w:t>“National Energy Policy Council” means the National Energy Policy Council</w:t>
      </w:r>
      <w:r>
        <w:rPr>
          <w:rFonts w:ascii="TH SarabunPSK" w:hAnsi="TH SarabunPSK" w:cs="TH SarabunPSK"/>
          <w:sz w:val="32"/>
          <w:szCs w:val="32"/>
        </w:rPr>
        <w:t xml:space="preserve"> </w:t>
      </w:r>
      <w:r w:rsidRPr="00A6486A">
        <w:rPr>
          <w:rFonts w:ascii="TH SarabunPSK" w:hAnsi="TH SarabunPSK" w:cs="TH SarabunPSK"/>
          <w:sz w:val="32"/>
          <w:szCs w:val="32"/>
        </w:rPr>
        <w:t>under the law on National Energy Policy Council;</w:t>
      </w:r>
    </w:p>
    <w:p w:rsidR="00A6486A" w:rsidRPr="00A6486A" w:rsidRDefault="009A7E7D" w:rsidP="009A7E7D">
      <w:pPr>
        <w:spacing w:after="0" w:line="235"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A6486A" w:rsidRPr="00A6486A">
        <w:rPr>
          <w:rFonts w:ascii="TH SarabunPSK" w:hAnsi="TH SarabunPSK" w:cs="TH SarabunPSK"/>
          <w:sz w:val="32"/>
          <w:szCs w:val="32"/>
        </w:rPr>
        <w:t>“</w:t>
      </w:r>
      <w:proofErr w:type="gramStart"/>
      <w:r w:rsidR="00A6486A" w:rsidRPr="00A6486A">
        <w:rPr>
          <w:rFonts w:ascii="TH SarabunPSK" w:hAnsi="TH SarabunPSK" w:cs="TH SarabunPSK"/>
          <w:sz w:val="32"/>
          <w:szCs w:val="32"/>
        </w:rPr>
        <w:t>energy</w:t>
      </w:r>
      <w:proofErr w:type="gramEnd"/>
      <w:r w:rsidR="00A6486A" w:rsidRPr="00A6486A">
        <w:rPr>
          <w:rFonts w:ascii="TH SarabunPSK" w:hAnsi="TH SarabunPSK" w:cs="TH SarabunPSK"/>
          <w:sz w:val="32"/>
          <w:szCs w:val="32"/>
        </w:rPr>
        <w:t xml:space="preserve"> conservation” means the production and use of energy in an</w:t>
      </w:r>
      <w:r>
        <w:rPr>
          <w:rFonts w:ascii="TH SarabunPSK" w:hAnsi="TH SarabunPSK" w:cs="TH SarabunPSK"/>
          <w:sz w:val="32"/>
          <w:szCs w:val="32"/>
        </w:rPr>
        <w:t xml:space="preserve"> </w:t>
      </w:r>
      <w:r w:rsidR="00A6486A" w:rsidRPr="00A6486A">
        <w:rPr>
          <w:rFonts w:ascii="TH SarabunPSK" w:hAnsi="TH SarabunPSK" w:cs="TH SarabunPSK"/>
          <w:sz w:val="32"/>
          <w:szCs w:val="32"/>
        </w:rPr>
        <w:t>efficient and economical manner;</w:t>
      </w:r>
    </w:p>
    <w:p w:rsidR="00A6486A" w:rsidRPr="00A6486A" w:rsidRDefault="009A7E7D" w:rsidP="009A7E7D">
      <w:pPr>
        <w:spacing w:after="0" w:line="235"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A6486A" w:rsidRPr="00A6486A">
        <w:rPr>
          <w:rFonts w:ascii="TH SarabunPSK" w:hAnsi="TH SarabunPSK" w:cs="TH SarabunPSK"/>
          <w:sz w:val="32"/>
          <w:szCs w:val="32"/>
        </w:rPr>
        <w:t>“</w:t>
      </w:r>
      <w:proofErr w:type="gramStart"/>
      <w:r w:rsidR="00A6486A" w:rsidRPr="00A6486A">
        <w:rPr>
          <w:rFonts w:ascii="TH SarabunPSK" w:hAnsi="TH SarabunPSK" w:cs="TH SarabunPSK"/>
          <w:sz w:val="32"/>
          <w:szCs w:val="32"/>
        </w:rPr>
        <w:t>inspection</w:t>
      </w:r>
      <w:proofErr w:type="gramEnd"/>
      <w:r w:rsidR="00A6486A" w:rsidRPr="00A6486A">
        <w:rPr>
          <w:rFonts w:ascii="TH SarabunPSK" w:hAnsi="TH SarabunPSK" w:cs="TH SarabunPSK"/>
          <w:sz w:val="32"/>
          <w:szCs w:val="32"/>
        </w:rPr>
        <w:t>” means exploration, measurement and data collection;</w:t>
      </w:r>
    </w:p>
    <w:p w:rsidR="00A6486A" w:rsidRPr="00A6486A" w:rsidRDefault="009A7E7D" w:rsidP="009A7E7D">
      <w:pPr>
        <w:spacing w:after="0" w:line="235"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A6486A" w:rsidRPr="00A6486A">
        <w:rPr>
          <w:rFonts w:ascii="TH SarabunPSK" w:hAnsi="TH SarabunPSK" w:cs="TH SarabunPSK"/>
          <w:sz w:val="32"/>
          <w:szCs w:val="32"/>
        </w:rPr>
        <w:t>“</w:t>
      </w:r>
      <w:proofErr w:type="gramStart"/>
      <w:r w:rsidR="00A6486A" w:rsidRPr="00A6486A">
        <w:rPr>
          <w:rFonts w:ascii="TH SarabunPSK" w:hAnsi="TH SarabunPSK" w:cs="TH SarabunPSK"/>
          <w:sz w:val="32"/>
          <w:szCs w:val="32"/>
        </w:rPr>
        <w:t>factory</w:t>
      </w:r>
      <w:proofErr w:type="gramEnd"/>
      <w:r w:rsidR="00A6486A" w:rsidRPr="00A6486A">
        <w:rPr>
          <w:rFonts w:ascii="TH SarabunPSK" w:hAnsi="TH SarabunPSK" w:cs="TH SarabunPSK"/>
          <w:sz w:val="32"/>
          <w:szCs w:val="32"/>
        </w:rPr>
        <w:t>” means a factory under the law on factory;</w:t>
      </w:r>
    </w:p>
    <w:p w:rsidR="00A6486A" w:rsidRPr="00A6486A" w:rsidRDefault="009A7E7D" w:rsidP="009A7E7D">
      <w:pPr>
        <w:spacing w:after="0" w:line="235"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A6486A" w:rsidRPr="00A6486A">
        <w:rPr>
          <w:rFonts w:ascii="TH SarabunPSK" w:hAnsi="TH SarabunPSK" w:cs="TH SarabunPSK"/>
          <w:sz w:val="32"/>
          <w:szCs w:val="32"/>
        </w:rPr>
        <w:t>“</w:t>
      </w:r>
      <w:proofErr w:type="gramStart"/>
      <w:r w:rsidR="00A6486A" w:rsidRPr="00A6486A">
        <w:rPr>
          <w:rFonts w:ascii="TH SarabunPSK" w:hAnsi="TH SarabunPSK" w:cs="TH SarabunPSK"/>
          <w:sz w:val="32"/>
          <w:szCs w:val="32"/>
        </w:rPr>
        <w:t>owner</w:t>
      </w:r>
      <w:proofErr w:type="gramEnd"/>
      <w:r w:rsidR="00A6486A" w:rsidRPr="00A6486A">
        <w:rPr>
          <w:rFonts w:ascii="TH SarabunPSK" w:hAnsi="TH SarabunPSK" w:cs="TH SarabunPSK"/>
          <w:sz w:val="32"/>
          <w:szCs w:val="32"/>
        </w:rPr>
        <w:t xml:space="preserve"> of a factory” includes any person responsible for the administration</w:t>
      </w:r>
      <w:r>
        <w:rPr>
          <w:rFonts w:ascii="TH SarabunPSK" w:hAnsi="TH SarabunPSK" w:cs="TH SarabunPSK"/>
          <w:sz w:val="32"/>
          <w:szCs w:val="32"/>
        </w:rPr>
        <w:t xml:space="preserve"> </w:t>
      </w:r>
      <w:r w:rsidR="00A6486A" w:rsidRPr="00A6486A">
        <w:rPr>
          <w:rFonts w:ascii="TH SarabunPSK" w:hAnsi="TH SarabunPSK" w:cs="TH SarabunPSK"/>
          <w:sz w:val="32"/>
          <w:szCs w:val="32"/>
        </w:rPr>
        <w:t>of the factory;</w:t>
      </w:r>
    </w:p>
    <w:p w:rsidR="00A6486A" w:rsidRPr="00A6486A" w:rsidRDefault="009A7E7D" w:rsidP="009A7E7D">
      <w:pPr>
        <w:spacing w:after="0" w:line="235"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A6486A" w:rsidRPr="00A6486A">
        <w:rPr>
          <w:rFonts w:ascii="TH SarabunPSK" w:hAnsi="TH SarabunPSK" w:cs="TH SarabunPSK"/>
          <w:sz w:val="32"/>
          <w:szCs w:val="32"/>
        </w:rPr>
        <w:t>“</w:t>
      </w:r>
      <w:proofErr w:type="gramStart"/>
      <w:r w:rsidR="00A6486A" w:rsidRPr="00A6486A">
        <w:rPr>
          <w:rFonts w:ascii="TH SarabunPSK" w:hAnsi="TH SarabunPSK" w:cs="TH SarabunPSK"/>
          <w:sz w:val="32"/>
          <w:szCs w:val="32"/>
        </w:rPr>
        <w:t>building</w:t>
      </w:r>
      <w:proofErr w:type="gramEnd"/>
      <w:r w:rsidR="00A6486A" w:rsidRPr="00A6486A">
        <w:rPr>
          <w:rFonts w:ascii="TH SarabunPSK" w:hAnsi="TH SarabunPSK" w:cs="TH SarabunPSK"/>
          <w:sz w:val="32"/>
          <w:szCs w:val="32"/>
        </w:rPr>
        <w:t>” means a building under the law on building control;</w:t>
      </w:r>
    </w:p>
    <w:p w:rsidR="00A6486A" w:rsidRPr="00A6486A" w:rsidRDefault="009A7E7D" w:rsidP="009A7E7D">
      <w:pPr>
        <w:spacing w:after="0" w:line="235"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A6486A" w:rsidRPr="00A6486A">
        <w:rPr>
          <w:rFonts w:ascii="TH SarabunPSK" w:hAnsi="TH SarabunPSK" w:cs="TH SarabunPSK"/>
          <w:sz w:val="32"/>
          <w:szCs w:val="32"/>
        </w:rPr>
        <w:t>“</w:t>
      </w:r>
      <w:proofErr w:type="gramStart"/>
      <w:r w:rsidR="00A6486A" w:rsidRPr="00A6486A">
        <w:rPr>
          <w:rFonts w:ascii="TH SarabunPSK" w:hAnsi="TH SarabunPSK" w:cs="TH SarabunPSK"/>
          <w:sz w:val="32"/>
          <w:szCs w:val="32"/>
        </w:rPr>
        <w:t>owner</w:t>
      </w:r>
      <w:proofErr w:type="gramEnd"/>
      <w:r w:rsidR="00A6486A" w:rsidRPr="00A6486A">
        <w:rPr>
          <w:rFonts w:ascii="TH SarabunPSK" w:hAnsi="TH SarabunPSK" w:cs="TH SarabunPSK"/>
          <w:sz w:val="32"/>
          <w:szCs w:val="32"/>
        </w:rPr>
        <w:t xml:space="preserve"> of a building” includes any other person having the building in his or</w:t>
      </w:r>
      <w:r>
        <w:rPr>
          <w:rFonts w:ascii="TH SarabunPSK" w:hAnsi="TH SarabunPSK" w:cs="TH SarabunPSK"/>
          <w:sz w:val="32"/>
          <w:szCs w:val="32"/>
        </w:rPr>
        <w:t xml:space="preserve"> </w:t>
      </w:r>
      <w:r w:rsidR="00A6486A" w:rsidRPr="00A6486A">
        <w:rPr>
          <w:rFonts w:ascii="TH SarabunPSK" w:hAnsi="TH SarabunPSK" w:cs="TH SarabunPSK"/>
          <w:sz w:val="32"/>
          <w:szCs w:val="32"/>
        </w:rPr>
        <w:t>her possession;</w:t>
      </w:r>
    </w:p>
    <w:p w:rsidR="00A6486A" w:rsidRPr="00A6486A" w:rsidRDefault="009A7E7D" w:rsidP="009A7E7D">
      <w:pPr>
        <w:spacing w:after="0" w:line="235"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A6486A" w:rsidRPr="00A6486A">
        <w:rPr>
          <w:rFonts w:ascii="TH SarabunPSK" w:hAnsi="TH SarabunPSK" w:cs="TH SarabunPSK"/>
          <w:sz w:val="32"/>
          <w:szCs w:val="32"/>
        </w:rPr>
        <w:t>“Fund” means the Energy Conservation Fund;</w:t>
      </w:r>
    </w:p>
    <w:p w:rsidR="00A6486A" w:rsidRPr="00A6486A" w:rsidRDefault="009A7E7D" w:rsidP="009A7E7D">
      <w:pPr>
        <w:spacing w:after="0" w:line="235"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A6486A" w:rsidRPr="00A6486A">
        <w:rPr>
          <w:rFonts w:ascii="TH SarabunPSK" w:hAnsi="TH SarabunPSK" w:cs="TH SarabunPSK"/>
          <w:sz w:val="32"/>
          <w:szCs w:val="32"/>
        </w:rPr>
        <w:t>“Fund Committee” means the Energy Conservation Fund Committee;</w:t>
      </w:r>
    </w:p>
    <w:p w:rsidR="00A6486A" w:rsidRPr="00A6486A" w:rsidRDefault="009A7E7D" w:rsidP="009A7E7D">
      <w:pPr>
        <w:spacing w:after="0" w:line="235"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A6486A" w:rsidRPr="00A6486A">
        <w:rPr>
          <w:rFonts w:ascii="TH SarabunPSK" w:hAnsi="TH SarabunPSK" w:cs="TH SarabunPSK"/>
          <w:sz w:val="32"/>
          <w:szCs w:val="32"/>
        </w:rPr>
        <w:t>“</w:t>
      </w:r>
      <w:proofErr w:type="gramStart"/>
      <w:r w:rsidR="00A6486A" w:rsidRPr="00A6486A">
        <w:rPr>
          <w:rFonts w:ascii="TH SarabunPSK" w:hAnsi="TH SarabunPSK" w:cs="TH SarabunPSK"/>
          <w:sz w:val="32"/>
          <w:szCs w:val="32"/>
        </w:rPr>
        <w:t>competent</w:t>
      </w:r>
      <w:proofErr w:type="gramEnd"/>
      <w:r w:rsidR="00A6486A" w:rsidRPr="00A6486A">
        <w:rPr>
          <w:rFonts w:ascii="TH SarabunPSK" w:hAnsi="TH SarabunPSK" w:cs="TH SarabunPSK"/>
          <w:sz w:val="32"/>
          <w:szCs w:val="32"/>
        </w:rPr>
        <w:t xml:space="preserve"> official” means a person appointed by the Minister to execute</w:t>
      </w:r>
      <w:r>
        <w:rPr>
          <w:rFonts w:ascii="TH SarabunPSK" w:hAnsi="TH SarabunPSK" w:cs="TH SarabunPSK"/>
          <w:sz w:val="32"/>
          <w:szCs w:val="32"/>
        </w:rPr>
        <w:t xml:space="preserve"> </w:t>
      </w:r>
      <w:r w:rsidR="00A6486A" w:rsidRPr="00A6486A">
        <w:rPr>
          <w:rFonts w:ascii="TH SarabunPSK" w:hAnsi="TH SarabunPSK" w:cs="TH SarabunPSK"/>
          <w:sz w:val="32"/>
          <w:szCs w:val="32"/>
        </w:rPr>
        <w:t>this Act;</w:t>
      </w:r>
    </w:p>
    <w:p w:rsidR="00A6486A" w:rsidRPr="00A6486A" w:rsidRDefault="009A7E7D" w:rsidP="009A7E7D">
      <w:pPr>
        <w:spacing w:after="0" w:line="235"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A6486A" w:rsidRPr="00A6486A">
        <w:rPr>
          <w:rFonts w:ascii="TH SarabunPSK" w:hAnsi="TH SarabunPSK" w:cs="TH SarabunPSK"/>
          <w:sz w:val="32"/>
          <w:szCs w:val="32"/>
        </w:rPr>
        <w:t>“Director-General” means the Director-General of Department of Alternative</w:t>
      </w:r>
      <w:r>
        <w:rPr>
          <w:rFonts w:ascii="TH SarabunPSK" w:hAnsi="TH SarabunPSK" w:cs="TH SarabunPSK"/>
          <w:sz w:val="32"/>
          <w:szCs w:val="32"/>
        </w:rPr>
        <w:t xml:space="preserve"> </w:t>
      </w:r>
      <w:r w:rsidR="00A6486A" w:rsidRPr="00A6486A">
        <w:rPr>
          <w:rFonts w:ascii="TH SarabunPSK" w:hAnsi="TH SarabunPSK" w:cs="TH SarabunPSK"/>
          <w:sz w:val="32"/>
          <w:szCs w:val="32"/>
        </w:rPr>
        <w:t>Energy Development and Efficiency or a person entrusted by the Director-General of</w:t>
      </w:r>
      <w:r>
        <w:rPr>
          <w:rFonts w:ascii="TH SarabunPSK" w:hAnsi="TH SarabunPSK" w:cs="TH SarabunPSK"/>
          <w:sz w:val="32"/>
          <w:szCs w:val="32"/>
        </w:rPr>
        <w:t xml:space="preserve"> </w:t>
      </w:r>
      <w:r w:rsidR="00A6486A" w:rsidRPr="00A6486A">
        <w:rPr>
          <w:rFonts w:ascii="TH SarabunPSK" w:hAnsi="TH SarabunPSK" w:cs="TH SarabunPSK"/>
          <w:sz w:val="32"/>
          <w:szCs w:val="32"/>
        </w:rPr>
        <w:t>Departme</w:t>
      </w:r>
      <w:r>
        <w:rPr>
          <w:rFonts w:ascii="TH SarabunPSK" w:hAnsi="TH SarabunPSK" w:cs="TH SarabunPSK"/>
          <w:sz w:val="32"/>
          <w:szCs w:val="32"/>
        </w:rPr>
        <w:t xml:space="preserve">nt of </w:t>
      </w:r>
      <w:r w:rsidR="00A6486A" w:rsidRPr="00A6486A">
        <w:rPr>
          <w:rFonts w:ascii="TH SarabunPSK" w:hAnsi="TH SarabunPSK" w:cs="TH SarabunPSK"/>
          <w:sz w:val="32"/>
          <w:szCs w:val="32"/>
        </w:rPr>
        <w:t>Alternative Energy Development and Efficiency;</w:t>
      </w:r>
    </w:p>
    <w:p w:rsidR="00A6486A" w:rsidRDefault="009A7E7D" w:rsidP="009A7E7D">
      <w:pPr>
        <w:spacing w:after="0" w:line="235"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A6486A" w:rsidRPr="00A6486A">
        <w:rPr>
          <w:rFonts w:ascii="TH SarabunPSK" w:hAnsi="TH SarabunPSK" w:cs="TH SarabunPSK"/>
          <w:sz w:val="32"/>
          <w:szCs w:val="32"/>
        </w:rPr>
        <w:t>“Minister” means the Minister of Energy</w:t>
      </w:r>
      <w:r>
        <w:rPr>
          <w:rFonts w:ascii="TH SarabunPSK" w:hAnsi="TH SarabunPSK" w:cs="TH SarabunPSK"/>
          <w:sz w:val="32"/>
          <w:szCs w:val="32"/>
        </w:rPr>
        <w:t>.</w:t>
      </w:r>
    </w:p>
    <w:p w:rsidR="009A7E7D" w:rsidRPr="009A7E7D" w:rsidRDefault="009A7E7D" w:rsidP="00A6486A">
      <w:pPr>
        <w:spacing w:after="0" w:line="240" w:lineRule="auto"/>
        <w:jc w:val="thaiDistribute"/>
        <w:rPr>
          <w:rFonts w:ascii="TH SarabunPSK" w:hAnsi="TH SarabunPSK" w:cs="TH SarabunPSK"/>
          <w:sz w:val="20"/>
          <w:szCs w:val="20"/>
        </w:rPr>
      </w:pPr>
    </w:p>
    <w:p w:rsidR="009A7E7D" w:rsidRPr="009A7E7D" w:rsidRDefault="009A7E7D" w:rsidP="009A7E7D">
      <w:pPr>
        <w:spacing w:after="0" w:line="228" w:lineRule="auto"/>
        <w:jc w:val="thaiDistribute"/>
        <w:rPr>
          <w:rFonts w:ascii="TH SarabunPSK" w:hAnsi="TH SarabunPSK" w:cs="TH SarabunPSK"/>
          <w:sz w:val="28"/>
        </w:rPr>
      </w:pPr>
      <w:r w:rsidRPr="009A7E7D">
        <w:rPr>
          <w:rFonts w:ascii="TH SarabunPSK" w:hAnsi="TH SarabunPSK" w:cs="TH SarabunPSK"/>
          <w:b/>
          <w:bCs/>
          <w:sz w:val="28"/>
        </w:rPr>
        <w:t>DISCLAIMER:</w:t>
      </w:r>
      <w:r w:rsidRPr="009A7E7D">
        <w:rPr>
          <w:rFonts w:ascii="TH SarabunPSK" w:hAnsi="TH SarabunPSK" w:cs="TH SarabunPSK"/>
          <w:sz w:val="28"/>
        </w:rPr>
        <w:t xml:space="preserve"> THIS TEXT HAS BEEN PROVIDED FOR EDUCATIONAL/ COMPREHENSION PURPOSES AND CONTAINS NO LEGAL AUTHORITY. THE OFFICE OF THE COUNCIL OF STATE SHALL ASSUME NO RESPONSIBILITY FOR ANY LIABILITIES ARISING FROM THE USE AND/OR REFERENCE OF THIS TEXT. THE ORIGINAL THAI TEXT AS FORMALLY ADOPTED AND PUBLISHED SHALL IN ALL EVENTS REMAIN THE SOLE AUTHORITY HAVING LEGAL FORCE.</w:t>
      </w:r>
    </w:p>
    <w:p w:rsidR="009A7E7D" w:rsidRPr="009A7E7D" w:rsidRDefault="009A7E7D" w:rsidP="009A7E7D">
      <w:pPr>
        <w:spacing w:after="0" w:line="240" w:lineRule="auto"/>
        <w:jc w:val="center"/>
        <w:rPr>
          <w:rFonts w:ascii="TH SarabunPSK" w:hAnsi="TH SarabunPSK" w:cs="TH SarabunPSK"/>
          <w:sz w:val="20"/>
          <w:szCs w:val="20"/>
        </w:rPr>
      </w:pPr>
    </w:p>
    <w:p w:rsidR="009A7E7D" w:rsidRPr="009A7E7D" w:rsidRDefault="009A7E7D" w:rsidP="009A7E7D">
      <w:pPr>
        <w:spacing w:after="0" w:line="240" w:lineRule="auto"/>
        <w:jc w:val="thaiDistribute"/>
        <w:rPr>
          <w:rFonts w:ascii="TH SarabunPSK" w:hAnsi="TH SarabunPSK" w:cs="TH SarabunPSK"/>
          <w:sz w:val="32"/>
          <w:szCs w:val="32"/>
        </w:rPr>
      </w:pPr>
      <w:r>
        <w:rPr>
          <w:rFonts w:ascii="TH SarabunPSK" w:hAnsi="TH SarabunPSK" w:cs="TH SarabunPSK"/>
          <w:sz w:val="32"/>
          <w:szCs w:val="32"/>
        </w:rPr>
        <w:lastRenderedPageBreak/>
        <w:tab/>
      </w:r>
      <w:r>
        <w:rPr>
          <w:rFonts w:ascii="TH SarabunPSK" w:hAnsi="TH SarabunPSK" w:cs="TH SarabunPSK"/>
          <w:sz w:val="32"/>
          <w:szCs w:val="32"/>
        </w:rPr>
        <w:tab/>
      </w:r>
      <w:proofErr w:type="gramStart"/>
      <w:r w:rsidRPr="009A7E7D">
        <w:rPr>
          <w:rFonts w:ascii="TH SarabunPSK" w:hAnsi="TH SarabunPSK" w:cs="TH SarabunPSK"/>
          <w:b/>
          <w:bCs/>
          <w:sz w:val="32"/>
          <w:szCs w:val="32"/>
        </w:rPr>
        <w:t>Section 4.</w:t>
      </w:r>
      <w:proofErr w:type="gramEnd"/>
      <w:r w:rsidRPr="009A7E7D">
        <w:rPr>
          <w:rFonts w:ascii="TH SarabunPSK" w:hAnsi="TH SarabunPSK" w:cs="TH SarabunPSK"/>
          <w:sz w:val="32"/>
          <w:szCs w:val="32"/>
        </w:rPr>
        <w:t xml:space="preserve"> </w:t>
      </w:r>
      <w:r>
        <w:rPr>
          <w:rFonts w:ascii="TH SarabunPSK" w:hAnsi="TH SarabunPSK" w:cs="TH SarabunPSK"/>
          <w:sz w:val="32"/>
          <w:szCs w:val="32"/>
        </w:rPr>
        <w:t xml:space="preserve"> </w:t>
      </w:r>
      <w:r w:rsidRPr="009A7E7D">
        <w:rPr>
          <w:rFonts w:ascii="TH SarabunPSK" w:hAnsi="TH SarabunPSK" w:cs="TH SarabunPSK"/>
          <w:sz w:val="32"/>
          <w:szCs w:val="32"/>
        </w:rPr>
        <w:t>For the purpose of promotion of energy conservation under this</w:t>
      </w:r>
    </w:p>
    <w:p w:rsidR="009A7E7D" w:rsidRDefault="009A7E7D" w:rsidP="009A7E7D">
      <w:pPr>
        <w:spacing w:after="0" w:line="240" w:lineRule="auto"/>
        <w:jc w:val="thaiDistribute"/>
        <w:rPr>
          <w:rFonts w:ascii="TH SarabunPSK" w:hAnsi="TH SarabunPSK" w:cs="TH SarabunPSK"/>
          <w:sz w:val="32"/>
          <w:szCs w:val="32"/>
        </w:rPr>
      </w:pPr>
      <w:r w:rsidRPr="009A7E7D">
        <w:rPr>
          <w:rFonts w:ascii="TH SarabunPSK" w:hAnsi="TH SarabunPSK" w:cs="TH SarabunPSK"/>
          <w:sz w:val="32"/>
          <w:szCs w:val="32"/>
        </w:rPr>
        <w:t>Act, the National Energy Policy Council shall have the power and duties as follows:</w:t>
      </w:r>
    </w:p>
    <w:p w:rsidR="009A7E7D" w:rsidRPr="009A7E7D" w:rsidRDefault="009A7E7D" w:rsidP="009A7E7D">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A7E7D">
        <w:rPr>
          <w:rFonts w:ascii="TH SarabunPSK" w:hAnsi="TH SarabunPSK" w:cs="TH SarabunPSK"/>
          <w:sz w:val="32"/>
          <w:szCs w:val="32"/>
        </w:rPr>
        <w:t xml:space="preserve">(1) </w:t>
      </w:r>
      <w:proofErr w:type="gramStart"/>
      <w:r w:rsidRPr="009A7E7D">
        <w:rPr>
          <w:rFonts w:ascii="TH SarabunPSK" w:hAnsi="TH SarabunPSK" w:cs="TH SarabunPSK"/>
          <w:sz w:val="32"/>
          <w:szCs w:val="32"/>
        </w:rPr>
        <w:t>to</w:t>
      </w:r>
      <w:proofErr w:type="gramEnd"/>
      <w:r w:rsidRPr="009A7E7D">
        <w:rPr>
          <w:rFonts w:ascii="TH SarabunPSK" w:hAnsi="TH SarabunPSK" w:cs="TH SarabunPSK"/>
          <w:sz w:val="32"/>
          <w:szCs w:val="32"/>
        </w:rPr>
        <w:t xml:space="preserve"> propose to the Council of Ministers policies, targets or measures on</w:t>
      </w:r>
      <w:r>
        <w:rPr>
          <w:rFonts w:ascii="TH SarabunPSK" w:hAnsi="TH SarabunPSK" w:cs="TH SarabunPSK"/>
          <w:sz w:val="32"/>
          <w:szCs w:val="32"/>
        </w:rPr>
        <w:t xml:space="preserve"> </w:t>
      </w:r>
      <w:r w:rsidRPr="009A7E7D">
        <w:rPr>
          <w:rFonts w:ascii="TH SarabunPSK" w:hAnsi="TH SarabunPSK" w:cs="TH SarabunPSK"/>
          <w:sz w:val="32"/>
          <w:szCs w:val="32"/>
        </w:rPr>
        <w:t>energy conservation;</w:t>
      </w:r>
    </w:p>
    <w:p w:rsidR="009A7E7D" w:rsidRPr="009A7E7D" w:rsidRDefault="009A7E7D" w:rsidP="009A7E7D">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A7E7D">
        <w:rPr>
          <w:rFonts w:ascii="TH SarabunPSK" w:hAnsi="TH SarabunPSK" w:cs="TH SarabunPSK"/>
          <w:sz w:val="32"/>
          <w:szCs w:val="32"/>
        </w:rPr>
        <w:t xml:space="preserve">(2) </w:t>
      </w:r>
      <w:proofErr w:type="gramStart"/>
      <w:r w:rsidRPr="009A7E7D">
        <w:rPr>
          <w:rFonts w:ascii="TH SarabunPSK" w:hAnsi="TH SarabunPSK" w:cs="TH SarabunPSK"/>
          <w:sz w:val="32"/>
          <w:szCs w:val="32"/>
        </w:rPr>
        <w:t>to</w:t>
      </w:r>
      <w:proofErr w:type="gramEnd"/>
      <w:r w:rsidRPr="009A7E7D">
        <w:rPr>
          <w:rFonts w:ascii="TH SarabunPSK" w:hAnsi="TH SarabunPSK" w:cs="TH SarabunPSK"/>
          <w:sz w:val="32"/>
          <w:szCs w:val="32"/>
        </w:rPr>
        <w:t xml:space="preserve"> propose to the Council of Ministers the issuance of Royal Decrees</w:t>
      </w:r>
      <w:r>
        <w:rPr>
          <w:rFonts w:ascii="TH SarabunPSK" w:hAnsi="TH SarabunPSK" w:cs="TH SarabunPSK"/>
          <w:sz w:val="32"/>
          <w:szCs w:val="32"/>
        </w:rPr>
        <w:t xml:space="preserve"> </w:t>
      </w:r>
      <w:r w:rsidRPr="009A7E7D">
        <w:rPr>
          <w:rFonts w:ascii="TH SarabunPSK" w:hAnsi="TH SarabunPSK" w:cs="TH SarabunPSK"/>
          <w:sz w:val="32"/>
          <w:szCs w:val="32"/>
        </w:rPr>
        <w:t>under section 8 and section 18;</w:t>
      </w:r>
    </w:p>
    <w:p w:rsidR="009A7E7D" w:rsidRPr="009A7E7D" w:rsidRDefault="009A7E7D" w:rsidP="009A7E7D">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A7E7D">
        <w:rPr>
          <w:rFonts w:ascii="TH SarabunPSK" w:hAnsi="TH SarabunPSK" w:cs="TH SarabunPSK"/>
          <w:sz w:val="32"/>
          <w:szCs w:val="32"/>
        </w:rPr>
        <w:t>(3)</w:t>
      </w:r>
      <w:r w:rsidR="004A649E">
        <w:rPr>
          <w:rStyle w:val="a5"/>
          <w:rFonts w:ascii="TH SarabunPSK" w:hAnsi="TH SarabunPSK" w:cs="TH SarabunPSK"/>
        </w:rPr>
        <w:footnoteReference w:id="2"/>
      </w:r>
      <w:r w:rsidRPr="009A7E7D">
        <w:rPr>
          <w:rFonts w:ascii="TH SarabunPSK" w:hAnsi="TH SarabunPSK" w:cs="TH SarabunPSK"/>
          <w:sz w:val="32"/>
          <w:szCs w:val="32"/>
        </w:rPr>
        <w:t xml:space="preserve"> </w:t>
      </w:r>
      <w:proofErr w:type="gramStart"/>
      <w:r w:rsidRPr="009A7E7D">
        <w:rPr>
          <w:rFonts w:ascii="TH SarabunPSK" w:hAnsi="TH SarabunPSK" w:cs="TH SarabunPSK"/>
          <w:sz w:val="32"/>
          <w:szCs w:val="32"/>
        </w:rPr>
        <w:t>to</w:t>
      </w:r>
      <w:proofErr w:type="gramEnd"/>
      <w:r w:rsidRPr="009A7E7D">
        <w:rPr>
          <w:rFonts w:ascii="TH SarabunPSK" w:hAnsi="TH SarabunPSK" w:cs="TH SarabunPSK"/>
          <w:sz w:val="32"/>
          <w:szCs w:val="32"/>
        </w:rPr>
        <w:t xml:space="preserve"> provide recommendation on the issuance of Ministerial Regulations</w:t>
      </w:r>
      <w:r>
        <w:rPr>
          <w:rFonts w:ascii="TH SarabunPSK" w:hAnsi="TH SarabunPSK" w:cs="TH SarabunPSK"/>
          <w:sz w:val="32"/>
          <w:szCs w:val="32"/>
        </w:rPr>
        <w:t xml:space="preserve"> </w:t>
      </w:r>
      <w:r w:rsidRPr="009A7E7D">
        <w:rPr>
          <w:rFonts w:ascii="TH SarabunPSK" w:hAnsi="TH SarabunPSK" w:cs="TH SarabunPSK"/>
          <w:sz w:val="32"/>
          <w:szCs w:val="32"/>
        </w:rPr>
        <w:t>under section 9, section 19, section 21 and section 23;</w:t>
      </w:r>
    </w:p>
    <w:p w:rsidR="009A7E7D" w:rsidRPr="009A7E7D" w:rsidRDefault="009A7E7D" w:rsidP="009A7E7D">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A7E7D">
        <w:rPr>
          <w:rFonts w:ascii="TH SarabunPSK" w:hAnsi="TH SarabunPSK" w:cs="TH SarabunPSK"/>
          <w:sz w:val="32"/>
          <w:szCs w:val="32"/>
        </w:rPr>
        <w:t xml:space="preserve">(4) </w:t>
      </w:r>
      <w:proofErr w:type="gramStart"/>
      <w:r w:rsidRPr="009A7E7D">
        <w:rPr>
          <w:rFonts w:ascii="TH SarabunPSK" w:hAnsi="TH SarabunPSK" w:cs="TH SarabunPSK"/>
          <w:sz w:val="32"/>
          <w:szCs w:val="32"/>
        </w:rPr>
        <w:t>to</w:t>
      </w:r>
      <w:proofErr w:type="gramEnd"/>
      <w:r w:rsidRPr="009A7E7D">
        <w:rPr>
          <w:rFonts w:ascii="TH SarabunPSK" w:hAnsi="TH SarabunPSK" w:cs="TH SarabunPSK"/>
          <w:sz w:val="32"/>
          <w:szCs w:val="32"/>
        </w:rPr>
        <w:t xml:space="preserve"> establish guidelines, criteria, conditions and priority for spending the</w:t>
      </w:r>
      <w:r>
        <w:rPr>
          <w:rFonts w:ascii="TH SarabunPSK" w:hAnsi="TH SarabunPSK" w:cs="TH SarabunPSK"/>
          <w:sz w:val="32"/>
          <w:szCs w:val="32"/>
        </w:rPr>
        <w:t xml:space="preserve"> </w:t>
      </w:r>
      <w:r w:rsidRPr="009A7E7D">
        <w:rPr>
          <w:rFonts w:ascii="TH SarabunPSK" w:hAnsi="TH SarabunPSK" w:cs="TH SarabunPSK"/>
          <w:sz w:val="32"/>
          <w:szCs w:val="32"/>
        </w:rPr>
        <w:t>Fund’s money under section 28 (1);</w:t>
      </w:r>
    </w:p>
    <w:p w:rsidR="009A7E7D" w:rsidRPr="009A7E7D" w:rsidRDefault="009A7E7D" w:rsidP="009A7E7D">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A7E7D">
        <w:rPr>
          <w:rFonts w:ascii="TH SarabunPSK" w:hAnsi="TH SarabunPSK" w:cs="TH SarabunPSK"/>
          <w:sz w:val="32"/>
          <w:szCs w:val="32"/>
        </w:rPr>
        <w:t xml:space="preserve">(5) </w:t>
      </w:r>
      <w:proofErr w:type="gramStart"/>
      <w:r w:rsidRPr="009A7E7D">
        <w:rPr>
          <w:rFonts w:ascii="TH SarabunPSK" w:hAnsi="TH SarabunPSK" w:cs="TH SarabunPSK"/>
          <w:sz w:val="32"/>
          <w:szCs w:val="32"/>
        </w:rPr>
        <w:t>to</w:t>
      </w:r>
      <w:proofErr w:type="gramEnd"/>
      <w:r w:rsidRPr="009A7E7D">
        <w:rPr>
          <w:rFonts w:ascii="TH SarabunPSK" w:hAnsi="TH SarabunPSK" w:cs="TH SarabunPSK"/>
          <w:sz w:val="32"/>
          <w:szCs w:val="32"/>
        </w:rPr>
        <w:t xml:space="preserve"> determine the kind of fuel exempted from the contribution to the</w:t>
      </w:r>
      <w:r>
        <w:rPr>
          <w:rFonts w:ascii="TH SarabunPSK" w:hAnsi="TH SarabunPSK" w:cs="TH SarabunPSK"/>
          <w:sz w:val="32"/>
          <w:szCs w:val="32"/>
        </w:rPr>
        <w:t xml:space="preserve"> </w:t>
      </w:r>
      <w:r w:rsidRPr="009A7E7D">
        <w:rPr>
          <w:rFonts w:ascii="TH SarabunPSK" w:hAnsi="TH SarabunPSK" w:cs="TH SarabunPSK"/>
          <w:sz w:val="32"/>
          <w:szCs w:val="32"/>
        </w:rPr>
        <w:t>Fund under section 28 (5);</w:t>
      </w:r>
    </w:p>
    <w:p w:rsidR="009A7E7D" w:rsidRPr="009A7E7D" w:rsidRDefault="009A7E7D" w:rsidP="009A7E7D">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A7E7D">
        <w:rPr>
          <w:rFonts w:ascii="TH SarabunPSK" w:hAnsi="TH SarabunPSK" w:cs="TH SarabunPSK"/>
          <w:sz w:val="32"/>
          <w:szCs w:val="32"/>
        </w:rPr>
        <w:t xml:space="preserve">(6) </w:t>
      </w:r>
      <w:proofErr w:type="gramStart"/>
      <w:r w:rsidRPr="009A7E7D">
        <w:rPr>
          <w:rFonts w:ascii="TH SarabunPSK" w:hAnsi="TH SarabunPSK" w:cs="TH SarabunPSK"/>
          <w:sz w:val="32"/>
          <w:szCs w:val="32"/>
        </w:rPr>
        <w:t>to</w:t>
      </w:r>
      <w:proofErr w:type="gramEnd"/>
      <w:r w:rsidRPr="009A7E7D">
        <w:rPr>
          <w:rFonts w:ascii="TH SarabunPSK" w:hAnsi="TH SarabunPSK" w:cs="TH SarabunPSK"/>
          <w:sz w:val="32"/>
          <w:szCs w:val="32"/>
        </w:rPr>
        <w:t xml:space="preserve"> determine the rate of contributions to the Fund levied on fuel under</w:t>
      </w:r>
      <w:r>
        <w:rPr>
          <w:rFonts w:ascii="TH SarabunPSK" w:hAnsi="TH SarabunPSK" w:cs="TH SarabunPSK"/>
          <w:sz w:val="32"/>
          <w:szCs w:val="32"/>
        </w:rPr>
        <w:t xml:space="preserve"> </w:t>
      </w:r>
      <w:r w:rsidRPr="009A7E7D">
        <w:rPr>
          <w:rFonts w:ascii="TH SarabunPSK" w:hAnsi="TH SarabunPSK" w:cs="TH SarabunPSK"/>
          <w:sz w:val="32"/>
          <w:szCs w:val="32"/>
        </w:rPr>
        <w:t>section 35, section 36 and section 37;</w:t>
      </w:r>
    </w:p>
    <w:p w:rsidR="009A7E7D" w:rsidRPr="009A7E7D" w:rsidRDefault="009A7E7D" w:rsidP="009A7E7D">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A7E7D">
        <w:rPr>
          <w:rFonts w:ascii="TH SarabunPSK" w:hAnsi="TH SarabunPSK" w:cs="TH SarabunPSK"/>
          <w:sz w:val="32"/>
          <w:szCs w:val="32"/>
        </w:rPr>
        <w:t xml:space="preserve">(7) </w:t>
      </w:r>
      <w:proofErr w:type="gramStart"/>
      <w:r w:rsidRPr="009A7E7D">
        <w:rPr>
          <w:rFonts w:ascii="TH SarabunPSK" w:hAnsi="TH SarabunPSK" w:cs="TH SarabunPSK"/>
          <w:sz w:val="32"/>
          <w:szCs w:val="32"/>
        </w:rPr>
        <w:t>to</w:t>
      </w:r>
      <w:proofErr w:type="gramEnd"/>
      <w:r w:rsidRPr="009A7E7D">
        <w:rPr>
          <w:rFonts w:ascii="TH SarabunPSK" w:hAnsi="TH SarabunPSK" w:cs="TH SarabunPSK"/>
          <w:sz w:val="32"/>
          <w:szCs w:val="32"/>
        </w:rPr>
        <w:t xml:space="preserve"> approve the rate of special fees under section 43;</w:t>
      </w:r>
    </w:p>
    <w:p w:rsidR="009A7E7D" w:rsidRPr="009A7E7D" w:rsidRDefault="009A7E7D" w:rsidP="009A7E7D">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A7E7D">
        <w:rPr>
          <w:rFonts w:ascii="TH SarabunPSK" w:hAnsi="TH SarabunPSK" w:cs="TH SarabunPSK"/>
          <w:sz w:val="32"/>
          <w:szCs w:val="32"/>
        </w:rPr>
        <w:t>(8) to establish guidelines, criteria and conditions of the provision of</w:t>
      </w:r>
      <w:r>
        <w:rPr>
          <w:rFonts w:ascii="TH SarabunPSK" w:hAnsi="TH SarabunPSK" w:cs="TH SarabunPSK"/>
          <w:sz w:val="32"/>
          <w:szCs w:val="32"/>
        </w:rPr>
        <w:t xml:space="preserve"> </w:t>
      </w:r>
      <w:r w:rsidRPr="009A7E7D">
        <w:rPr>
          <w:rFonts w:ascii="TH SarabunPSK" w:hAnsi="TH SarabunPSK" w:cs="TH SarabunPSK"/>
          <w:sz w:val="32"/>
          <w:szCs w:val="32"/>
        </w:rPr>
        <w:t xml:space="preserve">promotion and assistance to factories, buildings, manufacturers or distributors </w:t>
      </w:r>
      <w:r>
        <w:rPr>
          <w:rFonts w:ascii="TH SarabunPSK" w:hAnsi="TH SarabunPSK" w:cs="TH SarabunPSK"/>
          <w:sz w:val="32"/>
          <w:szCs w:val="32"/>
        </w:rPr>
        <w:t>of highly</w:t>
      </w:r>
      <w:r w:rsidR="006E6510">
        <w:rPr>
          <w:rFonts w:ascii="TH SarabunPSK" w:hAnsi="TH SarabunPSK" w:cs="TH SarabunPSK"/>
          <w:sz w:val="32"/>
          <w:szCs w:val="32"/>
        </w:rPr>
        <w:t>-</w:t>
      </w:r>
      <w:r>
        <w:rPr>
          <w:rFonts w:ascii="TH SarabunPSK" w:hAnsi="TH SarabunPSK" w:cs="TH SarabunPSK"/>
          <w:sz w:val="32"/>
          <w:szCs w:val="32"/>
        </w:rPr>
        <w:t xml:space="preserve">efficient machinery or </w:t>
      </w:r>
      <w:r w:rsidRPr="009A7E7D">
        <w:rPr>
          <w:rFonts w:ascii="TH SarabunPSK" w:hAnsi="TH SarabunPSK" w:cs="TH SarabunPSK"/>
          <w:sz w:val="32"/>
          <w:szCs w:val="32"/>
        </w:rPr>
        <w:t>equipment and manufacturers or distributors of energy conservation</w:t>
      </w:r>
      <w:r>
        <w:rPr>
          <w:rFonts w:ascii="TH SarabunPSK" w:hAnsi="TH SarabunPSK" w:cs="TH SarabunPSK"/>
          <w:sz w:val="32"/>
          <w:szCs w:val="32"/>
        </w:rPr>
        <w:t xml:space="preserve"> </w:t>
      </w:r>
      <w:r w:rsidRPr="009A7E7D">
        <w:rPr>
          <w:rFonts w:ascii="TH SarabunPSK" w:hAnsi="TH SarabunPSK" w:cs="TH SarabunPSK"/>
          <w:sz w:val="32"/>
          <w:szCs w:val="32"/>
        </w:rPr>
        <w:t>materials under section 40;</w:t>
      </w:r>
    </w:p>
    <w:p w:rsidR="009A7E7D" w:rsidRDefault="009A7E7D" w:rsidP="009A7E7D">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A7E7D">
        <w:rPr>
          <w:rFonts w:ascii="TH SarabunPSK" w:hAnsi="TH SarabunPSK" w:cs="TH SarabunPSK"/>
          <w:sz w:val="32"/>
          <w:szCs w:val="32"/>
        </w:rPr>
        <w:t xml:space="preserve">(9) </w:t>
      </w:r>
      <w:proofErr w:type="gramStart"/>
      <w:r w:rsidRPr="009A7E7D">
        <w:rPr>
          <w:rFonts w:ascii="TH SarabunPSK" w:hAnsi="TH SarabunPSK" w:cs="TH SarabunPSK"/>
          <w:sz w:val="32"/>
          <w:szCs w:val="32"/>
        </w:rPr>
        <w:t>to</w:t>
      </w:r>
      <w:proofErr w:type="gramEnd"/>
      <w:r w:rsidRPr="009A7E7D">
        <w:rPr>
          <w:rFonts w:ascii="TH SarabunPSK" w:hAnsi="TH SarabunPSK" w:cs="TH SarabunPSK"/>
          <w:sz w:val="32"/>
          <w:szCs w:val="32"/>
        </w:rPr>
        <w:t xml:space="preserve"> perform any other acts stipulated in this Act.</w:t>
      </w:r>
      <w:r>
        <w:rPr>
          <w:rFonts w:ascii="TH SarabunPSK" w:hAnsi="TH SarabunPSK" w:cs="TH SarabunPSK"/>
          <w:sz w:val="32"/>
          <w:szCs w:val="32"/>
        </w:rPr>
        <w:t xml:space="preserve"> </w:t>
      </w:r>
    </w:p>
    <w:p w:rsidR="009A7E7D" w:rsidRDefault="009A7E7D" w:rsidP="009A7E7D">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9A7E7D">
        <w:rPr>
          <w:rFonts w:ascii="TH SarabunPSK" w:hAnsi="TH SarabunPSK" w:cs="TH SarabunPSK"/>
          <w:sz w:val="32"/>
          <w:szCs w:val="32"/>
        </w:rPr>
        <w:t>The determination under (5) and (6) shall be published in the Government</w:t>
      </w:r>
      <w:r>
        <w:rPr>
          <w:rFonts w:ascii="TH SarabunPSK" w:hAnsi="TH SarabunPSK" w:cs="TH SarabunPSK"/>
          <w:sz w:val="32"/>
          <w:szCs w:val="32"/>
        </w:rPr>
        <w:t xml:space="preserve"> </w:t>
      </w:r>
      <w:r w:rsidRPr="009A7E7D">
        <w:rPr>
          <w:rFonts w:ascii="TH SarabunPSK" w:hAnsi="TH SarabunPSK" w:cs="TH SarabunPSK"/>
          <w:sz w:val="32"/>
          <w:szCs w:val="32"/>
        </w:rPr>
        <w:t>Gazette.</w:t>
      </w:r>
    </w:p>
    <w:p w:rsidR="004A649E" w:rsidRPr="00FC5CC0" w:rsidRDefault="004A649E" w:rsidP="004A649E">
      <w:pPr>
        <w:spacing w:after="0" w:line="240" w:lineRule="auto"/>
        <w:jc w:val="thaiDistribute"/>
        <w:rPr>
          <w:rFonts w:ascii="TH SarabunPSK" w:hAnsi="TH SarabunPSK" w:cs="TH SarabunPSK"/>
          <w:sz w:val="20"/>
          <w:szCs w:val="20"/>
        </w:rPr>
      </w:pPr>
    </w:p>
    <w:p w:rsidR="004A649E" w:rsidRPr="004A649E" w:rsidRDefault="004A649E" w:rsidP="004A649E">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roofErr w:type="gramStart"/>
      <w:r w:rsidRPr="004A649E">
        <w:rPr>
          <w:rFonts w:ascii="TH SarabunPSK" w:hAnsi="TH SarabunPSK" w:cs="TH SarabunPSK"/>
          <w:b/>
          <w:bCs/>
          <w:sz w:val="32"/>
          <w:szCs w:val="32"/>
        </w:rPr>
        <w:t>Section 5.</w:t>
      </w:r>
      <w:proofErr w:type="gramEnd"/>
      <w:r w:rsidRPr="004A649E">
        <w:rPr>
          <w:rFonts w:ascii="TH SarabunPSK" w:hAnsi="TH SarabunPSK" w:cs="TH SarabunPSK"/>
          <w:sz w:val="32"/>
          <w:szCs w:val="32"/>
        </w:rPr>
        <w:t xml:space="preserve"> </w:t>
      </w:r>
      <w:r>
        <w:rPr>
          <w:rFonts w:ascii="TH SarabunPSK" w:hAnsi="TH SarabunPSK" w:cs="TH SarabunPSK"/>
          <w:sz w:val="32"/>
          <w:szCs w:val="32"/>
        </w:rPr>
        <w:t xml:space="preserve"> </w:t>
      </w:r>
      <w:r w:rsidRPr="004A649E">
        <w:rPr>
          <w:rFonts w:ascii="TH SarabunPSK" w:hAnsi="TH SarabunPSK" w:cs="TH SarabunPSK"/>
          <w:sz w:val="32"/>
          <w:szCs w:val="32"/>
        </w:rPr>
        <w:t>Letters or orders addressed to any person for the execution of</w:t>
      </w:r>
      <w:r>
        <w:rPr>
          <w:rFonts w:ascii="TH SarabunPSK" w:hAnsi="TH SarabunPSK" w:cs="TH SarabunPSK"/>
          <w:sz w:val="32"/>
          <w:szCs w:val="32"/>
        </w:rPr>
        <w:t xml:space="preserve"> </w:t>
      </w:r>
      <w:r w:rsidRPr="004A649E">
        <w:rPr>
          <w:rFonts w:ascii="TH SarabunPSK" w:hAnsi="TH SarabunPSK" w:cs="TH SarabunPSK"/>
          <w:sz w:val="32"/>
          <w:szCs w:val="32"/>
        </w:rPr>
        <w:t>this Act shall be delivered by an official during the period from sunrise to sunset or during</w:t>
      </w:r>
      <w:r>
        <w:rPr>
          <w:rFonts w:ascii="TH SarabunPSK" w:hAnsi="TH SarabunPSK" w:cs="TH SarabunPSK"/>
          <w:sz w:val="32"/>
          <w:szCs w:val="32"/>
        </w:rPr>
        <w:t xml:space="preserve"> </w:t>
      </w:r>
      <w:r w:rsidRPr="004A649E">
        <w:rPr>
          <w:rFonts w:ascii="TH SarabunPSK" w:hAnsi="TH SarabunPSK" w:cs="TH SarabunPSK"/>
          <w:sz w:val="32"/>
          <w:szCs w:val="32"/>
        </w:rPr>
        <w:t>office hours of such person, or by registered post.</w:t>
      </w:r>
    </w:p>
    <w:p w:rsidR="004A649E" w:rsidRPr="004A649E" w:rsidRDefault="004A649E" w:rsidP="004A649E">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4A649E">
        <w:rPr>
          <w:rFonts w:ascii="TH SarabunPSK" w:hAnsi="TH SarabunPSK" w:cs="TH SarabunPSK"/>
          <w:sz w:val="32"/>
          <w:szCs w:val="32"/>
        </w:rPr>
        <w:t>If delivery cannot be made in the manner prescribed under paragraph one for</w:t>
      </w:r>
      <w:r>
        <w:rPr>
          <w:rFonts w:ascii="TH SarabunPSK" w:hAnsi="TH SarabunPSK" w:cs="TH SarabunPSK"/>
          <w:sz w:val="32"/>
          <w:szCs w:val="32"/>
        </w:rPr>
        <w:t xml:space="preserve"> </w:t>
      </w:r>
      <w:r w:rsidRPr="004A649E">
        <w:rPr>
          <w:rFonts w:ascii="TH SarabunPSK" w:hAnsi="TH SarabunPSK" w:cs="TH SarabunPSK"/>
          <w:sz w:val="32"/>
          <w:szCs w:val="32"/>
        </w:rPr>
        <w:t>any reason, such letters or orders may be delivered by posting them at a noticeable place</w:t>
      </w:r>
      <w:r>
        <w:rPr>
          <w:rFonts w:ascii="TH SarabunPSK" w:hAnsi="TH SarabunPSK" w:cs="TH SarabunPSK"/>
          <w:sz w:val="32"/>
          <w:szCs w:val="32"/>
        </w:rPr>
        <w:t xml:space="preserve"> </w:t>
      </w:r>
      <w:r w:rsidRPr="004A649E">
        <w:rPr>
          <w:rFonts w:ascii="TH SarabunPSK" w:hAnsi="TH SarabunPSK" w:cs="TH SarabunPSK"/>
          <w:sz w:val="32"/>
          <w:szCs w:val="32"/>
        </w:rPr>
        <w:t>at the residence, office or house of which such person has been most recently listed in the</w:t>
      </w:r>
      <w:r>
        <w:rPr>
          <w:rFonts w:ascii="TH SarabunPSK" w:hAnsi="TH SarabunPSK" w:cs="TH SarabunPSK"/>
          <w:sz w:val="32"/>
          <w:szCs w:val="32"/>
        </w:rPr>
        <w:t xml:space="preserve"> </w:t>
      </w:r>
      <w:r w:rsidRPr="004A649E">
        <w:rPr>
          <w:rFonts w:ascii="TH SarabunPSK" w:hAnsi="TH SarabunPSK" w:cs="TH SarabunPSK"/>
          <w:sz w:val="32"/>
          <w:szCs w:val="32"/>
        </w:rPr>
        <w:t>household</w:t>
      </w:r>
      <w:r w:rsidR="00EC1AD0">
        <w:rPr>
          <w:rFonts w:ascii="TH SarabunPSK" w:hAnsi="TH SarabunPSK" w:cs="TH SarabunPSK"/>
          <w:sz w:val="32"/>
          <w:szCs w:val="32"/>
        </w:rPr>
        <w:t xml:space="preserve"> </w:t>
      </w:r>
      <w:r w:rsidRPr="004A649E">
        <w:rPr>
          <w:rFonts w:ascii="TH SarabunPSK" w:hAnsi="TH SarabunPSK" w:cs="TH SarabunPSK"/>
          <w:sz w:val="32"/>
          <w:szCs w:val="32"/>
        </w:rPr>
        <w:lastRenderedPageBreak/>
        <w:t>register under the law on civil registration, or by advertising their summary in</w:t>
      </w:r>
      <w:r>
        <w:rPr>
          <w:rFonts w:ascii="TH SarabunPSK" w:hAnsi="TH SarabunPSK" w:cs="TH SarabunPSK"/>
          <w:sz w:val="32"/>
          <w:szCs w:val="32"/>
        </w:rPr>
        <w:t xml:space="preserve"> </w:t>
      </w:r>
      <w:r w:rsidRPr="004A649E">
        <w:rPr>
          <w:rFonts w:ascii="TH SarabunPSK" w:hAnsi="TH SarabunPSK" w:cs="TH SarabunPSK"/>
          <w:sz w:val="32"/>
          <w:szCs w:val="32"/>
        </w:rPr>
        <w:t>newspapers normally circulated within that locality.</w:t>
      </w:r>
    </w:p>
    <w:p w:rsidR="004A649E" w:rsidRDefault="004A649E" w:rsidP="004A649E">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4A649E">
        <w:rPr>
          <w:rFonts w:ascii="TH SarabunPSK" w:hAnsi="TH SarabunPSK" w:cs="TH SarabunPSK"/>
          <w:sz w:val="32"/>
          <w:szCs w:val="32"/>
        </w:rPr>
        <w:t>When such delivery has been made in the manner prescribed under</w:t>
      </w:r>
      <w:r>
        <w:rPr>
          <w:rFonts w:ascii="TH SarabunPSK" w:hAnsi="TH SarabunPSK" w:cs="TH SarabunPSK"/>
          <w:sz w:val="32"/>
          <w:szCs w:val="32"/>
        </w:rPr>
        <w:t xml:space="preserve"> </w:t>
      </w:r>
      <w:r w:rsidRPr="004A649E">
        <w:rPr>
          <w:rFonts w:ascii="TH SarabunPSK" w:hAnsi="TH SarabunPSK" w:cs="TH SarabunPSK"/>
          <w:sz w:val="32"/>
          <w:szCs w:val="32"/>
        </w:rPr>
        <w:t>paragraph two and a seven-day period has expired, it shall be deemed that such person has</w:t>
      </w:r>
      <w:r>
        <w:rPr>
          <w:rFonts w:ascii="TH SarabunPSK" w:hAnsi="TH SarabunPSK" w:cs="TH SarabunPSK"/>
          <w:sz w:val="32"/>
          <w:szCs w:val="32"/>
        </w:rPr>
        <w:t xml:space="preserve"> </w:t>
      </w:r>
      <w:r w:rsidRPr="004A649E">
        <w:rPr>
          <w:rFonts w:ascii="TH SarabunPSK" w:hAnsi="TH SarabunPSK" w:cs="TH SarabunPSK"/>
          <w:sz w:val="32"/>
          <w:szCs w:val="32"/>
        </w:rPr>
        <w:t>received such letters or orders.</w:t>
      </w:r>
    </w:p>
    <w:p w:rsidR="004A649E" w:rsidRPr="004A649E" w:rsidRDefault="004A649E" w:rsidP="004A649E">
      <w:pPr>
        <w:spacing w:after="0" w:line="240" w:lineRule="auto"/>
        <w:jc w:val="thaiDistribute"/>
        <w:rPr>
          <w:rFonts w:ascii="TH SarabunPSK" w:hAnsi="TH SarabunPSK" w:cs="TH SarabunPSK"/>
          <w:sz w:val="20"/>
          <w:szCs w:val="20"/>
        </w:rPr>
      </w:pPr>
    </w:p>
    <w:p w:rsidR="004A649E" w:rsidRPr="004A649E" w:rsidRDefault="004A649E" w:rsidP="004A649E">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roofErr w:type="gramStart"/>
      <w:r w:rsidRPr="004A649E">
        <w:rPr>
          <w:rFonts w:ascii="TH SarabunPSK" w:hAnsi="TH SarabunPSK" w:cs="TH SarabunPSK"/>
          <w:b/>
          <w:bCs/>
          <w:sz w:val="32"/>
          <w:szCs w:val="32"/>
        </w:rPr>
        <w:t>Section 6.</w:t>
      </w:r>
      <w:proofErr w:type="gramEnd"/>
      <w:r w:rsidR="00B85319">
        <w:rPr>
          <w:rStyle w:val="a5"/>
          <w:rFonts w:ascii="TH SarabunPSK" w:hAnsi="TH SarabunPSK" w:cs="TH SarabunPSK"/>
          <w:b/>
          <w:bCs/>
        </w:rPr>
        <w:footnoteReference w:id="3"/>
      </w:r>
      <w:r>
        <w:rPr>
          <w:rFonts w:ascii="TH SarabunPSK" w:hAnsi="TH SarabunPSK" w:cs="TH SarabunPSK"/>
          <w:sz w:val="32"/>
          <w:szCs w:val="32"/>
        </w:rPr>
        <w:t xml:space="preserve">  </w:t>
      </w:r>
      <w:r w:rsidRPr="004A649E">
        <w:rPr>
          <w:rFonts w:ascii="TH SarabunPSK" w:hAnsi="TH SarabunPSK" w:cs="TH SarabunPSK"/>
          <w:sz w:val="32"/>
          <w:szCs w:val="32"/>
        </w:rPr>
        <w:t>The Prime Minister, the Minister of Energy, the Minister of</w:t>
      </w:r>
      <w:r>
        <w:rPr>
          <w:rFonts w:ascii="TH SarabunPSK" w:hAnsi="TH SarabunPSK" w:cs="TH SarabunPSK"/>
          <w:sz w:val="32"/>
          <w:szCs w:val="32"/>
        </w:rPr>
        <w:t xml:space="preserve"> </w:t>
      </w:r>
      <w:r w:rsidRPr="004A649E">
        <w:rPr>
          <w:rFonts w:ascii="TH SarabunPSK" w:hAnsi="TH SarabunPSK" w:cs="TH SarabunPSK"/>
          <w:sz w:val="32"/>
          <w:szCs w:val="32"/>
        </w:rPr>
        <w:t>Industry, the Minister of Finance and the Minister of Interior shall have charge and control</w:t>
      </w:r>
      <w:r>
        <w:rPr>
          <w:rFonts w:ascii="TH SarabunPSK" w:hAnsi="TH SarabunPSK" w:cs="TH SarabunPSK"/>
          <w:sz w:val="32"/>
          <w:szCs w:val="32"/>
        </w:rPr>
        <w:t xml:space="preserve"> </w:t>
      </w:r>
      <w:r w:rsidRPr="004A649E">
        <w:rPr>
          <w:rFonts w:ascii="TH SarabunPSK" w:hAnsi="TH SarabunPSK" w:cs="TH SarabunPSK"/>
          <w:sz w:val="32"/>
          <w:szCs w:val="32"/>
        </w:rPr>
        <w:t>over the execution of this Act on the parts related to their respective powers and duties.</w:t>
      </w:r>
    </w:p>
    <w:p w:rsidR="004A649E" w:rsidRPr="004A649E" w:rsidRDefault="004A649E" w:rsidP="004A649E">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4A649E">
        <w:rPr>
          <w:rFonts w:ascii="TH SarabunPSK" w:hAnsi="TH SarabunPSK" w:cs="TH SarabunPSK"/>
          <w:sz w:val="32"/>
          <w:szCs w:val="32"/>
        </w:rPr>
        <w:t>The Minister of Energy shall have the power to appoint competent officials</w:t>
      </w:r>
      <w:r>
        <w:rPr>
          <w:rFonts w:ascii="TH SarabunPSK" w:hAnsi="TH SarabunPSK" w:cs="TH SarabunPSK"/>
          <w:sz w:val="32"/>
          <w:szCs w:val="32"/>
        </w:rPr>
        <w:t xml:space="preserve"> </w:t>
      </w:r>
      <w:r w:rsidRPr="004A649E">
        <w:rPr>
          <w:rFonts w:ascii="TH SarabunPSK" w:hAnsi="TH SarabunPSK" w:cs="TH SarabunPSK"/>
          <w:sz w:val="32"/>
          <w:szCs w:val="32"/>
        </w:rPr>
        <w:t>and issue Ministerial Regulations or Notifications, and shall have the power to prescribe</w:t>
      </w:r>
      <w:r>
        <w:rPr>
          <w:rFonts w:ascii="TH SarabunPSK" w:hAnsi="TH SarabunPSK" w:cs="TH SarabunPSK"/>
          <w:sz w:val="32"/>
          <w:szCs w:val="32"/>
        </w:rPr>
        <w:t xml:space="preserve"> </w:t>
      </w:r>
      <w:r w:rsidRPr="004A649E">
        <w:rPr>
          <w:rFonts w:ascii="TH SarabunPSK" w:hAnsi="TH SarabunPSK" w:cs="TH SarabunPSK"/>
          <w:sz w:val="32"/>
          <w:szCs w:val="32"/>
        </w:rPr>
        <w:t>other acts for the execution of this Act.</w:t>
      </w:r>
    </w:p>
    <w:p w:rsidR="004A649E" w:rsidRDefault="004A649E" w:rsidP="004A649E">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4A649E">
        <w:rPr>
          <w:rFonts w:ascii="TH SarabunPSK" w:hAnsi="TH SarabunPSK" w:cs="TH SarabunPSK"/>
          <w:sz w:val="32"/>
          <w:szCs w:val="32"/>
        </w:rPr>
        <w:t>Such Ministerial Regulations and Notifications shall come into force upon their</w:t>
      </w:r>
      <w:r>
        <w:rPr>
          <w:rFonts w:ascii="TH SarabunPSK" w:hAnsi="TH SarabunPSK" w:cs="TH SarabunPSK"/>
          <w:sz w:val="32"/>
          <w:szCs w:val="32"/>
        </w:rPr>
        <w:t xml:space="preserve"> </w:t>
      </w:r>
      <w:r w:rsidRPr="004A649E">
        <w:rPr>
          <w:rFonts w:ascii="TH SarabunPSK" w:hAnsi="TH SarabunPSK" w:cs="TH SarabunPSK"/>
          <w:sz w:val="32"/>
          <w:szCs w:val="32"/>
        </w:rPr>
        <w:t>publication in the Government Gazette.</w:t>
      </w:r>
    </w:p>
    <w:p w:rsidR="004A649E" w:rsidRDefault="004A649E" w:rsidP="004A649E">
      <w:pPr>
        <w:spacing w:after="0" w:line="240" w:lineRule="auto"/>
        <w:jc w:val="thaiDistribute"/>
        <w:rPr>
          <w:rFonts w:ascii="TH SarabunPSK" w:hAnsi="TH SarabunPSK" w:cs="TH SarabunPSK"/>
          <w:sz w:val="32"/>
          <w:szCs w:val="32"/>
        </w:rPr>
      </w:pPr>
    </w:p>
    <w:p w:rsidR="004A649E" w:rsidRPr="004A649E" w:rsidRDefault="004A649E" w:rsidP="004A649E">
      <w:pPr>
        <w:spacing w:after="0" w:line="240" w:lineRule="auto"/>
        <w:jc w:val="center"/>
        <w:rPr>
          <w:rFonts w:ascii="TH SarabunPSK" w:hAnsi="TH SarabunPSK" w:cs="TH SarabunPSK"/>
          <w:b/>
          <w:bCs/>
          <w:sz w:val="32"/>
          <w:szCs w:val="32"/>
        </w:rPr>
      </w:pPr>
      <w:r w:rsidRPr="004A649E">
        <w:rPr>
          <w:rFonts w:ascii="TH SarabunPSK" w:hAnsi="TH SarabunPSK" w:cs="TH SarabunPSK"/>
          <w:b/>
          <w:bCs/>
          <w:sz w:val="32"/>
          <w:szCs w:val="32"/>
        </w:rPr>
        <w:t>CHAPTER I</w:t>
      </w:r>
    </w:p>
    <w:p w:rsidR="004A649E" w:rsidRDefault="004A649E" w:rsidP="004A649E">
      <w:pPr>
        <w:spacing w:after="0" w:line="240" w:lineRule="auto"/>
        <w:jc w:val="center"/>
        <w:rPr>
          <w:rFonts w:ascii="TH SarabunPSK" w:hAnsi="TH SarabunPSK" w:cs="TH SarabunPSK"/>
          <w:b/>
          <w:bCs/>
          <w:sz w:val="32"/>
          <w:szCs w:val="32"/>
        </w:rPr>
      </w:pPr>
      <w:r w:rsidRPr="004A649E">
        <w:rPr>
          <w:rFonts w:ascii="TH SarabunPSK" w:hAnsi="TH SarabunPSK" w:cs="TH SarabunPSK"/>
          <w:b/>
          <w:bCs/>
          <w:sz w:val="32"/>
          <w:szCs w:val="32"/>
        </w:rPr>
        <w:t>ENERGY CONSERVATION IN FACTORIES</w:t>
      </w:r>
    </w:p>
    <w:p w:rsidR="00663F03" w:rsidRDefault="00663F03" w:rsidP="00663F03">
      <w:pPr>
        <w:spacing w:after="0" w:line="240" w:lineRule="auto"/>
        <w:jc w:val="center"/>
        <w:rPr>
          <w:rFonts w:ascii="TH SarabunPSK" w:hAnsi="TH SarabunPSK" w:cs="TH SarabunPSK"/>
          <w:sz w:val="32"/>
          <w:szCs w:val="32"/>
        </w:rPr>
      </w:pPr>
      <w:r w:rsidRPr="00663F03">
        <w:rPr>
          <w:rFonts w:ascii="TH SarabunPSK" w:hAnsi="TH SarabunPSK" w:cs="TH SarabunPSK"/>
          <w:sz w:val="32"/>
          <w:szCs w:val="32"/>
        </w:rPr>
        <w:t>_________</w:t>
      </w:r>
    </w:p>
    <w:p w:rsidR="00B85319" w:rsidRPr="00B85319" w:rsidRDefault="00B85319" w:rsidP="00663F03">
      <w:pPr>
        <w:spacing w:after="0" w:line="240" w:lineRule="auto"/>
        <w:jc w:val="center"/>
        <w:rPr>
          <w:rFonts w:ascii="TH SarabunPSK" w:hAnsi="TH SarabunPSK" w:cs="TH SarabunPSK"/>
          <w:sz w:val="20"/>
          <w:szCs w:val="20"/>
        </w:rPr>
      </w:pPr>
    </w:p>
    <w:p w:rsidR="00663F03" w:rsidRPr="00663F03" w:rsidRDefault="00663F03" w:rsidP="00663F03">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roofErr w:type="gramStart"/>
      <w:r w:rsidRPr="00663F03">
        <w:rPr>
          <w:rFonts w:ascii="TH SarabunPSK" w:hAnsi="TH SarabunPSK" w:cs="TH SarabunPSK"/>
          <w:b/>
          <w:bCs/>
          <w:sz w:val="32"/>
          <w:szCs w:val="32"/>
        </w:rPr>
        <w:t>Section 7.</w:t>
      </w:r>
      <w:proofErr w:type="gramEnd"/>
      <w:r w:rsidRPr="00663F03">
        <w:rPr>
          <w:rFonts w:ascii="TH SarabunPSK" w:hAnsi="TH SarabunPSK" w:cs="TH SarabunPSK"/>
          <w:sz w:val="32"/>
          <w:szCs w:val="32"/>
        </w:rPr>
        <w:t xml:space="preserve"> </w:t>
      </w:r>
      <w:r>
        <w:rPr>
          <w:rFonts w:ascii="TH SarabunPSK" w:hAnsi="TH SarabunPSK" w:cs="TH SarabunPSK"/>
          <w:sz w:val="32"/>
          <w:szCs w:val="32"/>
        </w:rPr>
        <w:t xml:space="preserve">  </w:t>
      </w:r>
      <w:r w:rsidRPr="00663F03">
        <w:rPr>
          <w:rFonts w:ascii="TH SarabunPSK" w:hAnsi="TH SarabunPSK" w:cs="TH SarabunPSK"/>
          <w:sz w:val="32"/>
          <w:szCs w:val="32"/>
        </w:rPr>
        <w:t>Energy conservation in factories includes any of the following</w:t>
      </w:r>
      <w:r>
        <w:rPr>
          <w:rFonts w:ascii="TH SarabunPSK" w:hAnsi="TH SarabunPSK" w:cs="TH SarabunPSK"/>
          <w:sz w:val="32"/>
          <w:szCs w:val="32"/>
        </w:rPr>
        <w:t xml:space="preserve"> </w:t>
      </w:r>
      <w:r w:rsidRPr="00663F03">
        <w:rPr>
          <w:rFonts w:ascii="TH SarabunPSK" w:hAnsi="TH SarabunPSK" w:cs="TH SarabunPSK"/>
          <w:sz w:val="32"/>
          <w:szCs w:val="32"/>
        </w:rPr>
        <w:t>activities:</w:t>
      </w:r>
    </w:p>
    <w:p w:rsidR="00663F03" w:rsidRPr="00663F03" w:rsidRDefault="00663F03" w:rsidP="00663F03">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663F03">
        <w:rPr>
          <w:rFonts w:ascii="TH SarabunPSK" w:hAnsi="TH SarabunPSK" w:cs="TH SarabunPSK"/>
          <w:sz w:val="32"/>
          <w:szCs w:val="32"/>
        </w:rPr>
        <w:t xml:space="preserve">(1) </w:t>
      </w:r>
      <w:proofErr w:type="gramStart"/>
      <w:r w:rsidRPr="00663F03">
        <w:rPr>
          <w:rFonts w:ascii="TH SarabunPSK" w:hAnsi="TH SarabunPSK" w:cs="TH SarabunPSK"/>
          <w:sz w:val="32"/>
          <w:szCs w:val="32"/>
        </w:rPr>
        <w:t>improvement</w:t>
      </w:r>
      <w:proofErr w:type="gramEnd"/>
      <w:r w:rsidRPr="00663F03">
        <w:rPr>
          <w:rFonts w:ascii="TH SarabunPSK" w:hAnsi="TH SarabunPSK" w:cs="TH SarabunPSK"/>
          <w:sz w:val="32"/>
          <w:szCs w:val="32"/>
        </w:rPr>
        <w:t xml:space="preserve"> in combustion efficiency of combustible materials;</w:t>
      </w:r>
    </w:p>
    <w:p w:rsidR="00663F03" w:rsidRPr="00663F03" w:rsidRDefault="00663F03" w:rsidP="00663F03">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663F03">
        <w:rPr>
          <w:rFonts w:ascii="TH SarabunPSK" w:hAnsi="TH SarabunPSK" w:cs="TH SarabunPSK"/>
          <w:sz w:val="32"/>
          <w:szCs w:val="32"/>
        </w:rPr>
        <w:t xml:space="preserve">(2) </w:t>
      </w:r>
      <w:proofErr w:type="gramStart"/>
      <w:r w:rsidRPr="00663F03">
        <w:rPr>
          <w:rFonts w:ascii="TH SarabunPSK" w:hAnsi="TH SarabunPSK" w:cs="TH SarabunPSK"/>
          <w:sz w:val="32"/>
          <w:szCs w:val="32"/>
        </w:rPr>
        <w:t>prevention</w:t>
      </w:r>
      <w:proofErr w:type="gramEnd"/>
      <w:r w:rsidRPr="00663F03">
        <w:rPr>
          <w:rFonts w:ascii="TH SarabunPSK" w:hAnsi="TH SarabunPSK" w:cs="TH SarabunPSK"/>
          <w:sz w:val="32"/>
          <w:szCs w:val="32"/>
        </w:rPr>
        <w:t xml:space="preserve"> of energy loss;</w:t>
      </w:r>
    </w:p>
    <w:p w:rsidR="00663F03" w:rsidRPr="00663F03" w:rsidRDefault="00663F03" w:rsidP="00663F03">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663F03">
        <w:rPr>
          <w:rFonts w:ascii="TH SarabunPSK" w:hAnsi="TH SarabunPSK" w:cs="TH SarabunPSK"/>
          <w:sz w:val="32"/>
          <w:szCs w:val="32"/>
        </w:rPr>
        <w:t xml:space="preserve">(3) </w:t>
      </w:r>
      <w:proofErr w:type="gramStart"/>
      <w:r w:rsidRPr="00663F03">
        <w:rPr>
          <w:rFonts w:ascii="TH SarabunPSK" w:hAnsi="TH SarabunPSK" w:cs="TH SarabunPSK"/>
          <w:sz w:val="32"/>
          <w:szCs w:val="32"/>
        </w:rPr>
        <w:t>recycling</w:t>
      </w:r>
      <w:proofErr w:type="gramEnd"/>
      <w:r w:rsidRPr="00663F03">
        <w:rPr>
          <w:rFonts w:ascii="TH SarabunPSK" w:hAnsi="TH SarabunPSK" w:cs="TH SarabunPSK"/>
          <w:sz w:val="32"/>
          <w:szCs w:val="32"/>
        </w:rPr>
        <w:t xml:space="preserve"> of energy left from consumption;</w:t>
      </w:r>
    </w:p>
    <w:p w:rsidR="00663F03" w:rsidRPr="00663F03" w:rsidRDefault="00663F03" w:rsidP="00663F03">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663F03">
        <w:rPr>
          <w:rFonts w:ascii="TH SarabunPSK" w:hAnsi="TH SarabunPSK" w:cs="TH SarabunPSK"/>
          <w:sz w:val="32"/>
          <w:szCs w:val="32"/>
        </w:rPr>
        <w:t xml:space="preserve">(4) </w:t>
      </w:r>
      <w:proofErr w:type="gramStart"/>
      <w:r w:rsidRPr="00663F03">
        <w:rPr>
          <w:rFonts w:ascii="TH SarabunPSK" w:hAnsi="TH SarabunPSK" w:cs="TH SarabunPSK"/>
          <w:sz w:val="32"/>
          <w:szCs w:val="32"/>
        </w:rPr>
        <w:t>substitution</w:t>
      </w:r>
      <w:proofErr w:type="gramEnd"/>
      <w:r w:rsidRPr="00663F03">
        <w:rPr>
          <w:rFonts w:ascii="TH SarabunPSK" w:hAnsi="TH SarabunPSK" w:cs="TH SarabunPSK"/>
          <w:sz w:val="32"/>
          <w:szCs w:val="32"/>
        </w:rPr>
        <w:t xml:space="preserve"> of one type of energy by another type;</w:t>
      </w:r>
    </w:p>
    <w:p w:rsidR="00663F03" w:rsidRDefault="00663F03" w:rsidP="00663F03">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663F03">
        <w:rPr>
          <w:rFonts w:ascii="TH SarabunPSK" w:hAnsi="TH SarabunPSK" w:cs="TH SarabunPSK"/>
          <w:sz w:val="32"/>
          <w:szCs w:val="32"/>
        </w:rPr>
        <w:t>(5) more efficient use of electricity through improvement in power factors,</w:t>
      </w:r>
      <w:r>
        <w:rPr>
          <w:rFonts w:ascii="TH SarabunPSK" w:hAnsi="TH SarabunPSK" w:cs="TH SarabunPSK"/>
          <w:sz w:val="32"/>
          <w:szCs w:val="32"/>
        </w:rPr>
        <w:t xml:space="preserve"> </w:t>
      </w:r>
      <w:r w:rsidRPr="00663F03">
        <w:rPr>
          <w:rFonts w:ascii="TH SarabunPSK" w:hAnsi="TH SarabunPSK" w:cs="TH SarabunPSK"/>
          <w:sz w:val="32"/>
          <w:szCs w:val="32"/>
        </w:rPr>
        <w:t>reduction of maximum power demand during the peak period capacity of the system, use of</w:t>
      </w:r>
      <w:r>
        <w:rPr>
          <w:rFonts w:ascii="TH SarabunPSK" w:hAnsi="TH SarabunPSK" w:cs="TH SarabunPSK"/>
          <w:sz w:val="32"/>
          <w:szCs w:val="32"/>
        </w:rPr>
        <w:t xml:space="preserve"> </w:t>
      </w:r>
      <w:r w:rsidRPr="00663F03">
        <w:rPr>
          <w:rFonts w:ascii="TH SarabunPSK" w:hAnsi="TH SarabunPSK" w:cs="TH SarabunPSK"/>
          <w:sz w:val="32"/>
          <w:szCs w:val="32"/>
        </w:rPr>
        <w:t>appropriate electrical equipment and other measures;</w:t>
      </w:r>
    </w:p>
    <w:p w:rsidR="00B85319" w:rsidRDefault="00B85319" w:rsidP="00663F03">
      <w:pPr>
        <w:spacing w:after="0" w:line="240" w:lineRule="auto"/>
        <w:jc w:val="thaiDistribute"/>
        <w:rPr>
          <w:rFonts w:ascii="TH SarabunPSK" w:hAnsi="TH SarabunPSK" w:cs="TH SarabunPSK"/>
          <w:sz w:val="32"/>
          <w:szCs w:val="32"/>
        </w:rPr>
      </w:pPr>
    </w:p>
    <w:p w:rsidR="00B85319" w:rsidRPr="00B85319" w:rsidRDefault="00B85319" w:rsidP="00B85319">
      <w:pPr>
        <w:spacing w:after="0" w:line="240" w:lineRule="auto"/>
        <w:jc w:val="center"/>
        <w:rPr>
          <w:rFonts w:ascii="TH SarabunPSK" w:hAnsi="TH SarabunPSK" w:cs="TH SarabunPSK"/>
          <w:sz w:val="20"/>
          <w:szCs w:val="20"/>
        </w:rPr>
      </w:pPr>
    </w:p>
    <w:p w:rsidR="00B85319" w:rsidRPr="00663F03" w:rsidRDefault="00663F03" w:rsidP="00B85319">
      <w:pPr>
        <w:spacing w:after="0" w:line="235" w:lineRule="auto"/>
        <w:jc w:val="thaiDistribute"/>
        <w:rPr>
          <w:rFonts w:ascii="TH SarabunPSK" w:hAnsi="TH SarabunPSK" w:cs="TH SarabunPSK"/>
          <w:sz w:val="32"/>
          <w:szCs w:val="32"/>
        </w:rPr>
      </w:pPr>
      <w:r>
        <w:rPr>
          <w:rFonts w:ascii="TH SarabunPSK" w:hAnsi="TH SarabunPSK" w:cs="TH SarabunPSK"/>
          <w:sz w:val="32"/>
          <w:szCs w:val="32"/>
        </w:rPr>
        <w:lastRenderedPageBreak/>
        <w:tab/>
      </w:r>
      <w:r>
        <w:rPr>
          <w:rFonts w:ascii="TH SarabunPSK" w:hAnsi="TH SarabunPSK" w:cs="TH SarabunPSK"/>
          <w:sz w:val="32"/>
          <w:szCs w:val="32"/>
        </w:rPr>
        <w:tab/>
      </w:r>
      <w:r w:rsidRPr="00663F03">
        <w:rPr>
          <w:rFonts w:ascii="TH SarabunPSK" w:hAnsi="TH SarabunPSK" w:cs="TH SarabunPSK"/>
          <w:sz w:val="32"/>
          <w:szCs w:val="32"/>
        </w:rPr>
        <w:t xml:space="preserve">(6) </w:t>
      </w:r>
      <w:proofErr w:type="gramStart"/>
      <w:r w:rsidRPr="00663F03">
        <w:rPr>
          <w:rFonts w:ascii="TH SarabunPSK" w:hAnsi="TH SarabunPSK" w:cs="TH SarabunPSK"/>
          <w:sz w:val="32"/>
          <w:szCs w:val="32"/>
        </w:rPr>
        <w:t>use</w:t>
      </w:r>
      <w:proofErr w:type="gramEnd"/>
      <w:r w:rsidRPr="00663F03">
        <w:rPr>
          <w:rFonts w:ascii="TH SarabunPSK" w:hAnsi="TH SarabunPSK" w:cs="TH SarabunPSK"/>
          <w:sz w:val="32"/>
          <w:szCs w:val="32"/>
        </w:rPr>
        <w:t xml:space="preserve"> of highly-efficient machinery or equipment including operational</w:t>
      </w:r>
      <w:r>
        <w:rPr>
          <w:rFonts w:ascii="TH SarabunPSK" w:hAnsi="TH SarabunPSK" w:cs="TH SarabunPSK"/>
          <w:sz w:val="32"/>
          <w:szCs w:val="32"/>
        </w:rPr>
        <w:t xml:space="preserve"> </w:t>
      </w:r>
      <w:r w:rsidRPr="00663F03">
        <w:rPr>
          <w:rFonts w:ascii="TH SarabunPSK" w:hAnsi="TH SarabunPSK" w:cs="TH SarabunPSK"/>
          <w:sz w:val="32"/>
          <w:szCs w:val="32"/>
        </w:rPr>
        <w:t>control systems and materials that contribute to energy conservation;</w:t>
      </w:r>
    </w:p>
    <w:p w:rsidR="004A649E" w:rsidRDefault="00663F03" w:rsidP="00B85319">
      <w:pPr>
        <w:spacing w:after="0" w:line="235"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663F03">
        <w:rPr>
          <w:rFonts w:ascii="TH SarabunPSK" w:hAnsi="TH SarabunPSK" w:cs="TH SarabunPSK"/>
          <w:sz w:val="32"/>
          <w:szCs w:val="32"/>
        </w:rPr>
        <w:t xml:space="preserve">(7) </w:t>
      </w:r>
      <w:proofErr w:type="gramStart"/>
      <w:r w:rsidRPr="00663F03">
        <w:rPr>
          <w:rFonts w:ascii="TH SarabunPSK" w:hAnsi="TH SarabunPSK" w:cs="TH SarabunPSK"/>
          <w:sz w:val="32"/>
          <w:szCs w:val="32"/>
        </w:rPr>
        <w:t>other</w:t>
      </w:r>
      <w:proofErr w:type="gramEnd"/>
      <w:r w:rsidRPr="00663F03">
        <w:rPr>
          <w:rFonts w:ascii="TH SarabunPSK" w:hAnsi="TH SarabunPSK" w:cs="TH SarabunPSK"/>
          <w:sz w:val="32"/>
          <w:szCs w:val="32"/>
        </w:rPr>
        <w:t xml:space="preserve"> means of energy conservation as prescribed in the Ministerial</w:t>
      </w:r>
      <w:r>
        <w:rPr>
          <w:rFonts w:ascii="TH SarabunPSK" w:hAnsi="TH SarabunPSK" w:cs="TH SarabunPSK"/>
          <w:sz w:val="32"/>
          <w:szCs w:val="32"/>
        </w:rPr>
        <w:t xml:space="preserve"> </w:t>
      </w:r>
      <w:r w:rsidRPr="00663F03">
        <w:rPr>
          <w:rFonts w:ascii="TH SarabunPSK" w:hAnsi="TH SarabunPSK" w:cs="TH SarabunPSK"/>
          <w:sz w:val="32"/>
          <w:szCs w:val="32"/>
        </w:rPr>
        <w:t>Regulations.</w:t>
      </w:r>
    </w:p>
    <w:p w:rsidR="00B85319" w:rsidRPr="00663F03" w:rsidRDefault="00B85319" w:rsidP="00B85319">
      <w:pPr>
        <w:spacing w:after="0" w:line="235" w:lineRule="auto"/>
        <w:jc w:val="thaiDistribute"/>
        <w:rPr>
          <w:rFonts w:ascii="TH SarabunPSK" w:hAnsi="TH SarabunPSK" w:cs="TH SarabunPSK"/>
          <w:sz w:val="20"/>
          <w:szCs w:val="20"/>
        </w:rPr>
      </w:pPr>
    </w:p>
    <w:p w:rsidR="00663F03" w:rsidRDefault="00663F03" w:rsidP="00B85319">
      <w:pPr>
        <w:spacing w:after="0" w:line="235"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roofErr w:type="gramStart"/>
      <w:r w:rsidRPr="00663F03">
        <w:rPr>
          <w:rFonts w:ascii="TH SarabunPSK" w:hAnsi="TH SarabunPSK" w:cs="TH SarabunPSK"/>
          <w:b/>
          <w:bCs/>
          <w:sz w:val="32"/>
          <w:szCs w:val="32"/>
        </w:rPr>
        <w:t>Section 8.</w:t>
      </w:r>
      <w:proofErr w:type="gramEnd"/>
      <w:r w:rsidRPr="00663F03">
        <w:rPr>
          <w:rFonts w:ascii="TH SarabunPSK" w:hAnsi="TH SarabunPSK" w:cs="TH SarabunPSK"/>
          <w:sz w:val="32"/>
          <w:szCs w:val="32"/>
        </w:rPr>
        <w:t xml:space="preserve"> </w:t>
      </w:r>
      <w:r>
        <w:rPr>
          <w:rFonts w:ascii="TH SarabunPSK" w:hAnsi="TH SarabunPSK" w:cs="TH SarabunPSK"/>
          <w:sz w:val="32"/>
          <w:szCs w:val="32"/>
        </w:rPr>
        <w:t xml:space="preserve">  </w:t>
      </w:r>
      <w:r w:rsidRPr="00663F03">
        <w:rPr>
          <w:rFonts w:ascii="TH SarabunPSK" w:hAnsi="TH SarabunPSK" w:cs="TH SarabunPSK"/>
          <w:sz w:val="32"/>
          <w:szCs w:val="32"/>
        </w:rPr>
        <w:t>The designation of any factory as a designated factory by type,</w:t>
      </w:r>
      <w:r>
        <w:rPr>
          <w:rFonts w:ascii="TH SarabunPSK" w:hAnsi="TH SarabunPSK" w:cs="TH SarabunPSK"/>
          <w:sz w:val="32"/>
          <w:szCs w:val="32"/>
        </w:rPr>
        <w:t xml:space="preserve"> </w:t>
      </w:r>
      <w:r w:rsidRPr="00663F03">
        <w:rPr>
          <w:rFonts w:ascii="TH SarabunPSK" w:hAnsi="TH SarabunPSK" w:cs="TH SarabunPSK"/>
          <w:sz w:val="32"/>
          <w:szCs w:val="32"/>
        </w:rPr>
        <w:t xml:space="preserve">size, </w:t>
      </w:r>
      <w:proofErr w:type="gramStart"/>
      <w:r w:rsidRPr="00663F03">
        <w:rPr>
          <w:rFonts w:ascii="TH SarabunPSK" w:hAnsi="TH SarabunPSK" w:cs="TH SarabunPSK"/>
          <w:sz w:val="32"/>
          <w:szCs w:val="32"/>
        </w:rPr>
        <w:t>amount</w:t>
      </w:r>
      <w:proofErr w:type="gramEnd"/>
      <w:r w:rsidRPr="00663F03">
        <w:rPr>
          <w:rFonts w:ascii="TH SarabunPSK" w:hAnsi="TH SarabunPSK" w:cs="TH SarabunPSK"/>
          <w:sz w:val="32"/>
          <w:szCs w:val="32"/>
        </w:rPr>
        <w:t xml:space="preserve"> of energy consumption or energy </w:t>
      </w:r>
      <w:proofErr w:type="spellStart"/>
      <w:r w:rsidRPr="00663F03">
        <w:rPr>
          <w:rFonts w:ascii="TH SarabunPSK" w:hAnsi="TH SarabunPSK" w:cs="TH SarabunPSK"/>
          <w:sz w:val="32"/>
          <w:szCs w:val="32"/>
        </w:rPr>
        <w:t>utilisation</w:t>
      </w:r>
      <w:proofErr w:type="spellEnd"/>
      <w:r w:rsidRPr="00663F03">
        <w:rPr>
          <w:rFonts w:ascii="TH SarabunPSK" w:hAnsi="TH SarabunPSK" w:cs="TH SarabunPSK"/>
          <w:sz w:val="32"/>
          <w:szCs w:val="32"/>
        </w:rPr>
        <w:t xml:space="preserve"> method shall be prescribed in</w:t>
      </w:r>
      <w:r>
        <w:rPr>
          <w:rFonts w:ascii="TH SarabunPSK" w:hAnsi="TH SarabunPSK" w:cs="TH SarabunPSK"/>
          <w:sz w:val="32"/>
          <w:szCs w:val="32"/>
        </w:rPr>
        <w:t xml:space="preserve"> </w:t>
      </w:r>
      <w:r w:rsidRPr="00663F03">
        <w:rPr>
          <w:rFonts w:ascii="TH SarabunPSK" w:hAnsi="TH SarabunPSK" w:cs="TH SarabunPSK"/>
          <w:sz w:val="32"/>
          <w:szCs w:val="32"/>
        </w:rPr>
        <w:t>Royal Decrees.</w:t>
      </w:r>
    </w:p>
    <w:p w:rsidR="00B85319" w:rsidRPr="00B85319" w:rsidRDefault="00B85319" w:rsidP="00B85319">
      <w:pPr>
        <w:spacing w:after="0" w:line="235"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B85319">
        <w:rPr>
          <w:rFonts w:ascii="TH SarabunPSK" w:hAnsi="TH SarabunPSK" w:cs="TH SarabunPSK"/>
          <w:sz w:val="32"/>
          <w:szCs w:val="32"/>
        </w:rPr>
        <w:t>The Royal Decrees under paragraph one shall come into force after the</w:t>
      </w:r>
      <w:r>
        <w:rPr>
          <w:rFonts w:ascii="TH SarabunPSK" w:hAnsi="TH SarabunPSK" w:cs="TH SarabunPSK"/>
          <w:sz w:val="32"/>
          <w:szCs w:val="32"/>
        </w:rPr>
        <w:t xml:space="preserve"> </w:t>
      </w:r>
      <w:r w:rsidRPr="00B85319">
        <w:rPr>
          <w:rFonts w:ascii="TH SarabunPSK" w:hAnsi="TH SarabunPSK" w:cs="TH SarabunPSK"/>
          <w:sz w:val="32"/>
          <w:szCs w:val="32"/>
        </w:rPr>
        <w:t>expiration of one hundred and twenty days from the date of their publication in the</w:t>
      </w:r>
      <w:r>
        <w:rPr>
          <w:rFonts w:ascii="TH SarabunPSK" w:hAnsi="TH SarabunPSK" w:cs="TH SarabunPSK"/>
          <w:sz w:val="32"/>
          <w:szCs w:val="32"/>
        </w:rPr>
        <w:t xml:space="preserve"> </w:t>
      </w:r>
      <w:r w:rsidRPr="00B85319">
        <w:rPr>
          <w:rFonts w:ascii="TH SarabunPSK" w:hAnsi="TH SarabunPSK" w:cs="TH SarabunPSK"/>
          <w:sz w:val="32"/>
          <w:szCs w:val="32"/>
        </w:rPr>
        <w:t>Government Gazette.</w:t>
      </w:r>
    </w:p>
    <w:p w:rsidR="00B85319" w:rsidRDefault="00B85319" w:rsidP="00B85319">
      <w:pPr>
        <w:spacing w:after="0" w:line="235"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B85319">
        <w:rPr>
          <w:rFonts w:ascii="TH SarabunPSK" w:hAnsi="TH SarabunPSK" w:cs="TH SarabunPSK"/>
          <w:sz w:val="32"/>
          <w:szCs w:val="32"/>
        </w:rPr>
        <w:t>The owner of any designated factory consuming energy less than the capacity</w:t>
      </w:r>
      <w:r>
        <w:rPr>
          <w:rFonts w:ascii="TH SarabunPSK" w:hAnsi="TH SarabunPSK" w:cs="TH SarabunPSK"/>
          <w:sz w:val="32"/>
          <w:szCs w:val="32"/>
        </w:rPr>
        <w:t xml:space="preserve"> </w:t>
      </w:r>
      <w:r w:rsidRPr="00B85319">
        <w:rPr>
          <w:rFonts w:ascii="TH SarabunPSK" w:hAnsi="TH SarabunPSK" w:cs="TH SarabunPSK"/>
          <w:sz w:val="32"/>
          <w:szCs w:val="32"/>
        </w:rPr>
        <w:t>or amount prescribed in the Royal Decrees under paragraph one, who intends to continue</w:t>
      </w:r>
      <w:r>
        <w:rPr>
          <w:rFonts w:ascii="TH SarabunPSK" w:hAnsi="TH SarabunPSK" w:cs="TH SarabunPSK"/>
          <w:sz w:val="32"/>
          <w:szCs w:val="32"/>
        </w:rPr>
        <w:t xml:space="preserve"> </w:t>
      </w:r>
      <w:r w:rsidRPr="00B85319">
        <w:rPr>
          <w:rFonts w:ascii="TH SarabunPSK" w:hAnsi="TH SarabunPSK" w:cs="TH SarabunPSK"/>
          <w:sz w:val="32"/>
          <w:szCs w:val="32"/>
        </w:rPr>
        <w:t>that energy consumption level for not less than six consecutive months may submit the</w:t>
      </w:r>
      <w:r>
        <w:rPr>
          <w:rFonts w:ascii="TH SarabunPSK" w:hAnsi="TH SarabunPSK" w:cs="TH SarabunPSK"/>
          <w:sz w:val="32"/>
          <w:szCs w:val="32"/>
        </w:rPr>
        <w:t xml:space="preserve"> </w:t>
      </w:r>
      <w:r w:rsidRPr="00B85319">
        <w:rPr>
          <w:rFonts w:ascii="TH SarabunPSK" w:hAnsi="TH SarabunPSK" w:cs="TH SarabunPSK"/>
          <w:sz w:val="32"/>
          <w:szCs w:val="32"/>
        </w:rPr>
        <w:t>details together with reasons and file a request to the Director-General for exemption from</w:t>
      </w:r>
      <w:r>
        <w:rPr>
          <w:rFonts w:ascii="TH SarabunPSK" w:hAnsi="TH SarabunPSK" w:cs="TH SarabunPSK"/>
          <w:sz w:val="32"/>
          <w:szCs w:val="32"/>
        </w:rPr>
        <w:t xml:space="preserve"> </w:t>
      </w:r>
      <w:r w:rsidRPr="00B85319">
        <w:rPr>
          <w:rFonts w:ascii="TH SarabunPSK" w:hAnsi="TH SarabunPSK" w:cs="TH SarabunPSK"/>
          <w:sz w:val="32"/>
          <w:szCs w:val="32"/>
        </w:rPr>
        <w:t>compliance with this Act throughout such period. In the case that the request has been</w:t>
      </w:r>
      <w:r>
        <w:rPr>
          <w:rFonts w:ascii="TH SarabunPSK" w:hAnsi="TH SarabunPSK" w:cs="TH SarabunPSK"/>
          <w:sz w:val="32"/>
          <w:szCs w:val="32"/>
        </w:rPr>
        <w:t xml:space="preserve"> </w:t>
      </w:r>
      <w:r w:rsidRPr="00B85319">
        <w:rPr>
          <w:rFonts w:ascii="TH SarabunPSK" w:hAnsi="TH SarabunPSK" w:cs="TH SarabunPSK"/>
          <w:sz w:val="32"/>
          <w:szCs w:val="32"/>
        </w:rPr>
        <w:t>filed, the Director-General shall consider whether to grant or not grant the exemption and</w:t>
      </w:r>
      <w:r>
        <w:rPr>
          <w:rFonts w:ascii="TH SarabunPSK" w:hAnsi="TH SarabunPSK" w:cs="TH SarabunPSK"/>
          <w:sz w:val="32"/>
          <w:szCs w:val="32"/>
        </w:rPr>
        <w:t xml:space="preserve"> </w:t>
      </w:r>
      <w:r w:rsidRPr="00B85319">
        <w:rPr>
          <w:rFonts w:ascii="TH SarabunPSK" w:hAnsi="TH SarabunPSK" w:cs="TH SarabunPSK"/>
          <w:sz w:val="32"/>
          <w:szCs w:val="32"/>
        </w:rPr>
        <w:t>notify the result in writing to the owner of the designated factory at prompt.</w:t>
      </w:r>
    </w:p>
    <w:p w:rsidR="00B85319" w:rsidRPr="00B85319" w:rsidRDefault="00B85319" w:rsidP="00B85319">
      <w:pPr>
        <w:spacing w:after="0" w:line="235" w:lineRule="auto"/>
        <w:jc w:val="thaiDistribute"/>
        <w:rPr>
          <w:rFonts w:ascii="TH SarabunPSK" w:hAnsi="TH SarabunPSK" w:cs="TH SarabunPSK"/>
          <w:sz w:val="20"/>
          <w:szCs w:val="20"/>
        </w:rPr>
      </w:pPr>
    </w:p>
    <w:p w:rsidR="00B85319" w:rsidRPr="00B85319" w:rsidRDefault="00B85319" w:rsidP="00B85319">
      <w:pPr>
        <w:spacing w:after="0" w:line="235"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roofErr w:type="gramStart"/>
      <w:r w:rsidRPr="00B85319">
        <w:rPr>
          <w:rFonts w:ascii="TH SarabunPSK" w:hAnsi="TH SarabunPSK" w:cs="TH SarabunPSK"/>
          <w:b/>
          <w:bCs/>
          <w:sz w:val="32"/>
          <w:szCs w:val="32"/>
        </w:rPr>
        <w:t>Section 9.</w:t>
      </w:r>
      <w:proofErr w:type="gramEnd"/>
      <w:r>
        <w:rPr>
          <w:rStyle w:val="a5"/>
          <w:rFonts w:ascii="TH SarabunPSK" w:hAnsi="TH SarabunPSK" w:cs="TH SarabunPSK"/>
        </w:rPr>
        <w:footnoteReference w:id="4"/>
      </w:r>
      <w:r>
        <w:rPr>
          <w:rFonts w:ascii="TH SarabunPSK" w:hAnsi="TH SarabunPSK" w:cs="TH SarabunPSK"/>
          <w:sz w:val="32"/>
          <w:szCs w:val="32"/>
        </w:rPr>
        <w:t xml:space="preserve">   </w:t>
      </w:r>
      <w:r w:rsidRPr="00B85319">
        <w:rPr>
          <w:rFonts w:ascii="TH SarabunPSK" w:hAnsi="TH SarabunPSK" w:cs="TH SarabunPSK"/>
          <w:sz w:val="32"/>
          <w:szCs w:val="32"/>
        </w:rPr>
        <w:t>For the purpose of energy conservation in designated factories,</w:t>
      </w:r>
      <w:r>
        <w:rPr>
          <w:rFonts w:ascii="TH SarabunPSK" w:hAnsi="TH SarabunPSK" w:cs="TH SarabunPSK"/>
          <w:sz w:val="32"/>
          <w:szCs w:val="32"/>
        </w:rPr>
        <w:t xml:space="preserve"> </w:t>
      </w:r>
      <w:r w:rsidRPr="00B85319">
        <w:rPr>
          <w:rFonts w:ascii="TH SarabunPSK" w:hAnsi="TH SarabunPSK" w:cs="TH SarabunPSK"/>
          <w:sz w:val="32"/>
          <w:szCs w:val="32"/>
        </w:rPr>
        <w:t>the Minister by and with the advice of the National Energy Policy Council shall have the</w:t>
      </w:r>
      <w:r>
        <w:rPr>
          <w:rFonts w:ascii="TH SarabunPSK" w:hAnsi="TH SarabunPSK" w:cs="TH SarabunPSK"/>
          <w:sz w:val="32"/>
          <w:szCs w:val="32"/>
        </w:rPr>
        <w:t xml:space="preserve"> </w:t>
      </w:r>
      <w:r w:rsidRPr="00B85319">
        <w:rPr>
          <w:rFonts w:ascii="TH SarabunPSK" w:hAnsi="TH SarabunPSK" w:cs="TH SarabunPSK"/>
          <w:sz w:val="32"/>
          <w:szCs w:val="32"/>
        </w:rPr>
        <w:t>power to issue Ministerial Regulations on the following matters:</w:t>
      </w:r>
    </w:p>
    <w:p w:rsidR="00B85319" w:rsidRPr="00B85319" w:rsidRDefault="00B85319" w:rsidP="00B85319">
      <w:pPr>
        <w:spacing w:after="0" w:line="235"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B85319">
        <w:rPr>
          <w:rFonts w:ascii="TH SarabunPSK" w:hAnsi="TH SarabunPSK" w:cs="TH SarabunPSK"/>
          <w:sz w:val="32"/>
          <w:szCs w:val="32"/>
        </w:rPr>
        <w:t xml:space="preserve">(1) </w:t>
      </w:r>
      <w:proofErr w:type="gramStart"/>
      <w:r w:rsidRPr="00B85319">
        <w:rPr>
          <w:rFonts w:ascii="TH SarabunPSK" w:hAnsi="TH SarabunPSK" w:cs="TH SarabunPSK"/>
          <w:sz w:val="32"/>
          <w:szCs w:val="32"/>
        </w:rPr>
        <w:t>establishment</w:t>
      </w:r>
      <w:proofErr w:type="gramEnd"/>
      <w:r w:rsidRPr="00B85319">
        <w:rPr>
          <w:rFonts w:ascii="TH SarabunPSK" w:hAnsi="TH SarabunPSK" w:cs="TH SarabunPSK"/>
          <w:sz w:val="32"/>
          <w:szCs w:val="32"/>
        </w:rPr>
        <w:t xml:space="preserve"> of the standards, criteria and procedures on energy</w:t>
      </w:r>
      <w:r>
        <w:rPr>
          <w:rFonts w:ascii="TH SarabunPSK" w:hAnsi="TH SarabunPSK" w:cs="TH SarabunPSK"/>
          <w:sz w:val="32"/>
          <w:szCs w:val="32"/>
        </w:rPr>
        <w:t xml:space="preserve"> </w:t>
      </w:r>
      <w:r w:rsidRPr="00B85319">
        <w:rPr>
          <w:rFonts w:ascii="TH SarabunPSK" w:hAnsi="TH SarabunPSK" w:cs="TH SarabunPSK"/>
          <w:sz w:val="32"/>
          <w:szCs w:val="32"/>
        </w:rPr>
        <w:t>management to be observed by owners of designated factories;</w:t>
      </w:r>
    </w:p>
    <w:p w:rsidR="00B85319" w:rsidRPr="00B85319" w:rsidRDefault="00B85319" w:rsidP="00B85319">
      <w:pPr>
        <w:spacing w:after="0" w:line="235"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B85319">
        <w:rPr>
          <w:rFonts w:ascii="TH SarabunPSK" w:hAnsi="TH SarabunPSK" w:cs="TH SarabunPSK"/>
          <w:sz w:val="32"/>
          <w:szCs w:val="32"/>
        </w:rPr>
        <w:t xml:space="preserve">(2) </w:t>
      </w:r>
      <w:proofErr w:type="gramStart"/>
      <w:r w:rsidRPr="00B85319">
        <w:rPr>
          <w:rFonts w:ascii="TH SarabunPSK" w:hAnsi="TH SarabunPSK" w:cs="TH SarabunPSK"/>
          <w:sz w:val="32"/>
          <w:szCs w:val="32"/>
        </w:rPr>
        <w:t>requirements</w:t>
      </w:r>
      <w:proofErr w:type="gramEnd"/>
      <w:r w:rsidRPr="00B85319">
        <w:rPr>
          <w:rFonts w:ascii="TH SarabunPSK" w:hAnsi="TH SarabunPSK" w:cs="TH SarabunPSK"/>
          <w:sz w:val="32"/>
          <w:szCs w:val="32"/>
        </w:rPr>
        <w:t xml:space="preserve"> for owners of designated factories to arrange to have a</w:t>
      </w:r>
      <w:r>
        <w:rPr>
          <w:rFonts w:ascii="TH SarabunPSK" w:hAnsi="TH SarabunPSK" w:cs="TH SarabunPSK"/>
          <w:sz w:val="32"/>
          <w:szCs w:val="32"/>
        </w:rPr>
        <w:t xml:space="preserve"> </w:t>
      </w:r>
      <w:r w:rsidRPr="00B85319">
        <w:rPr>
          <w:rFonts w:ascii="TH SarabunPSK" w:hAnsi="TH SarabunPSK" w:cs="TH SarabunPSK"/>
          <w:sz w:val="32"/>
          <w:szCs w:val="32"/>
        </w:rPr>
        <w:t>person responsible for energy, stationed at each designated factory, as well as determination</w:t>
      </w:r>
      <w:r>
        <w:rPr>
          <w:rFonts w:ascii="TH SarabunPSK" w:hAnsi="TH SarabunPSK" w:cs="TH SarabunPSK"/>
          <w:sz w:val="32"/>
          <w:szCs w:val="32"/>
        </w:rPr>
        <w:t xml:space="preserve"> </w:t>
      </w:r>
      <w:r w:rsidRPr="00B85319">
        <w:rPr>
          <w:rFonts w:ascii="TH SarabunPSK" w:hAnsi="TH SarabunPSK" w:cs="TH SarabunPSK"/>
          <w:sz w:val="32"/>
          <w:szCs w:val="32"/>
        </w:rPr>
        <w:t>of qualifications and duties of the person responsible for energy.</w:t>
      </w:r>
    </w:p>
    <w:p w:rsidR="00B85319" w:rsidRDefault="00B85319" w:rsidP="00B85319">
      <w:pPr>
        <w:spacing w:after="0" w:line="235"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B85319">
        <w:rPr>
          <w:rFonts w:ascii="TH SarabunPSK" w:hAnsi="TH SarabunPSK" w:cs="TH SarabunPSK"/>
          <w:sz w:val="32"/>
          <w:szCs w:val="32"/>
        </w:rPr>
        <w:t>The Ministerial Regulations under paragraph one may determine the type,</w:t>
      </w:r>
      <w:r>
        <w:rPr>
          <w:rFonts w:ascii="TH SarabunPSK" w:hAnsi="TH SarabunPSK" w:cs="TH SarabunPSK"/>
          <w:sz w:val="32"/>
          <w:szCs w:val="32"/>
        </w:rPr>
        <w:t xml:space="preserve"> </w:t>
      </w:r>
      <w:r w:rsidRPr="00B85319">
        <w:rPr>
          <w:rFonts w:ascii="TH SarabunPSK" w:hAnsi="TH SarabunPSK" w:cs="TH SarabunPSK"/>
          <w:sz w:val="32"/>
          <w:szCs w:val="32"/>
        </w:rPr>
        <w:t>category or size of any designated factory which is exempted from the compliance with any</w:t>
      </w:r>
      <w:r>
        <w:rPr>
          <w:rFonts w:ascii="TH SarabunPSK" w:hAnsi="TH SarabunPSK" w:cs="TH SarabunPSK"/>
          <w:sz w:val="32"/>
          <w:szCs w:val="32"/>
        </w:rPr>
        <w:t xml:space="preserve"> </w:t>
      </w:r>
      <w:r w:rsidRPr="00B85319">
        <w:rPr>
          <w:rFonts w:ascii="TH SarabunPSK" w:hAnsi="TH SarabunPSK" w:cs="TH SarabunPSK"/>
          <w:sz w:val="32"/>
          <w:szCs w:val="32"/>
        </w:rPr>
        <w:t>requirement, and the Ministerial Regulations may require technical or academic details or</w:t>
      </w:r>
      <w:r>
        <w:rPr>
          <w:rFonts w:ascii="TH SarabunPSK" w:hAnsi="TH SarabunPSK" w:cs="TH SarabunPSK"/>
          <w:sz w:val="32"/>
          <w:szCs w:val="32"/>
        </w:rPr>
        <w:t xml:space="preserve"> </w:t>
      </w:r>
      <w:r w:rsidRPr="00B85319">
        <w:rPr>
          <w:rFonts w:ascii="TH SarabunPSK" w:hAnsi="TH SarabunPSK" w:cs="TH SarabunPSK"/>
          <w:sz w:val="32"/>
          <w:szCs w:val="32"/>
        </w:rPr>
        <w:t>any other matters that rapidly change in accordance with the economic and social</w:t>
      </w:r>
      <w:r>
        <w:rPr>
          <w:rFonts w:ascii="TH SarabunPSK" w:hAnsi="TH SarabunPSK" w:cs="TH SarabunPSK"/>
          <w:sz w:val="32"/>
          <w:szCs w:val="32"/>
        </w:rPr>
        <w:t xml:space="preserve"> </w:t>
      </w:r>
      <w:r w:rsidRPr="00B85319">
        <w:rPr>
          <w:rFonts w:ascii="TH SarabunPSK" w:hAnsi="TH SarabunPSK" w:cs="TH SarabunPSK"/>
          <w:sz w:val="32"/>
          <w:szCs w:val="32"/>
        </w:rPr>
        <w:t>conditions to be subject to the criteria prescribed by the Minister by publishing in the</w:t>
      </w:r>
      <w:r>
        <w:rPr>
          <w:rFonts w:ascii="TH SarabunPSK" w:hAnsi="TH SarabunPSK" w:cs="TH SarabunPSK"/>
          <w:sz w:val="32"/>
          <w:szCs w:val="32"/>
        </w:rPr>
        <w:t xml:space="preserve"> </w:t>
      </w:r>
      <w:r w:rsidRPr="00B85319">
        <w:rPr>
          <w:rFonts w:ascii="TH SarabunPSK" w:hAnsi="TH SarabunPSK" w:cs="TH SarabunPSK"/>
          <w:sz w:val="32"/>
          <w:szCs w:val="32"/>
        </w:rPr>
        <w:t>Government Gazette.</w:t>
      </w:r>
    </w:p>
    <w:p w:rsidR="00B4728B" w:rsidRDefault="00B4728B" w:rsidP="00B4728B">
      <w:pPr>
        <w:spacing w:after="0" w:line="240" w:lineRule="auto"/>
        <w:jc w:val="center"/>
        <w:rPr>
          <w:rFonts w:ascii="TH SarabunPSK" w:hAnsi="TH SarabunPSK" w:cs="TH SarabunPSK"/>
          <w:sz w:val="20"/>
          <w:szCs w:val="20"/>
        </w:rPr>
      </w:pPr>
    </w:p>
    <w:p w:rsidR="00B4728B" w:rsidRDefault="00B4728B" w:rsidP="00595ED8">
      <w:pPr>
        <w:spacing w:after="0" w:line="240" w:lineRule="auto"/>
        <w:jc w:val="thaiDistribute"/>
        <w:rPr>
          <w:rFonts w:ascii="TH SarabunPSK" w:hAnsi="TH SarabunPSK" w:cs="TH SarabunPSK"/>
          <w:sz w:val="32"/>
          <w:szCs w:val="32"/>
        </w:rPr>
      </w:pPr>
      <w:r>
        <w:rPr>
          <w:rFonts w:ascii="TH SarabunPSK" w:hAnsi="TH SarabunPSK" w:cs="TH SarabunPSK"/>
          <w:b/>
          <w:bCs/>
          <w:sz w:val="32"/>
          <w:szCs w:val="32"/>
        </w:rPr>
        <w:lastRenderedPageBreak/>
        <w:tab/>
      </w:r>
      <w:r>
        <w:rPr>
          <w:rFonts w:ascii="TH SarabunPSK" w:hAnsi="TH SarabunPSK" w:cs="TH SarabunPSK"/>
          <w:b/>
          <w:bCs/>
          <w:sz w:val="32"/>
          <w:szCs w:val="32"/>
        </w:rPr>
        <w:tab/>
      </w:r>
      <w:proofErr w:type="gramStart"/>
      <w:r w:rsidRPr="00B4728B">
        <w:rPr>
          <w:rFonts w:ascii="TH SarabunPSK" w:hAnsi="TH SarabunPSK" w:cs="TH SarabunPSK"/>
          <w:b/>
          <w:bCs/>
          <w:sz w:val="32"/>
          <w:szCs w:val="32"/>
        </w:rPr>
        <w:t>Section 10.</w:t>
      </w:r>
      <w:proofErr w:type="gramEnd"/>
      <w:r w:rsidRPr="00B4728B">
        <w:rPr>
          <w:rFonts w:ascii="TH SarabunPSK" w:hAnsi="TH SarabunPSK" w:cs="TH SarabunPSK"/>
          <w:b/>
          <w:bCs/>
          <w:sz w:val="32"/>
          <w:szCs w:val="32"/>
        </w:rPr>
        <w:t xml:space="preserve"> </w:t>
      </w:r>
      <w:r>
        <w:rPr>
          <w:rFonts w:ascii="TH SarabunPSK" w:hAnsi="TH SarabunPSK" w:cs="TH SarabunPSK"/>
          <w:b/>
          <w:bCs/>
          <w:sz w:val="32"/>
          <w:szCs w:val="32"/>
        </w:rPr>
        <w:t xml:space="preserve">  </w:t>
      </w:r>
      <w:r w:rsidRPr="00B4728B">
        <w:rPr>
          <w:rFonts w:ascii="TH SarabunPSK" w:hAnsi="TH SarabunPSK" w:cs="TH SarabunPSK"/>
          <w:sz w:val="32"/>
          <w:szCs w:val="32"/>
        </w:rPr>
        <w:t>Where there are reasonable grounds, the Director-General may</w:t>
      </w:r>
      <w:r>
        <w:rPr>
          <w:rFonts w:ascii="TH SarabunPSK" w:hAnsi="TH SarabunPSK" w:cs="TH SarabunPSK"/>
          <w:sz w:val="32"/>
          <w:szCs w:val="32"/>
        </w:rPr>
        <w:t xml:space="preserve"> </w:t>
      </w:r>
      <w:r w:rsidRPr="00B4728B">
        <w:rPr>
          <w:rFonts w:ascii="TH SarabunPSK" w:hAnsi="TH SarabunPSK" w:cs="TH SarabunPSK"/>
          <w:sz w:val="32"/>
          <w:szCs w:val="32"/>
        </w:rPr>
        <w:t>issue an order requiring any owner of a designated factory to furnish factual information</w:t>
      </w:r>
      <w:r>
        <w:rPr>
          <w:rFonts w:ascii="TH SarabunPSK" w:hAnsi="TH SarabunPSK" w:cs="TH SarabunPSK"/>
          <w:sz w:val="32"/>
          <w:szCs w:val="32"/>
        </w:rPr>
        <w:t xml:space="preserve"> </w:t>
      </w:r>
      <w:r w:rsidRPr="00B4728B">
        <w:rPr>
          <w:rFonts w:ascii="TH SarabunPSK" w:hAnsi="TH SarabunPSK" w:cs="TH SarabunPSK"/>
          <w:sz w:val="32"/>
          <w:szCs w:val="32"/>
        </w:rPr>
        <w:t>concerning the energy consumption for inspection to assure that energy conservation</w:t>
      </w:r>
      <w:r>
        <w:rPr>
          <w:rFonts w:ascii="TH SarabunPSK" w:hAnsi="TH SarabunPSK" w:cs="TH SarabunPSK"/>
          <w:sz w:val="32"/>
          <w:szCs w:val="32"/>
        </w:rPr>
        <w:t xml:space="preserve"> </w:t>
      </w:r>
      <w:r w:rsidRPr="00B4728B">
        <w:rPr>
          <w:rFonts w:ascii="TH SarabunPSK" w:hAnsi="TH SarabunPSK" w:cs="TH SarabunPSK"/>
          <w:sz w:val="32"/>
          <w:szCs w:val="32"/>
        </w:rPr>
        <w:t>measures are in compliance with the standards, criteria and procedures prescribed in the</w:t>
      </w:r>
      <w:r>
        <w:rPr>
          <w:rFonts w:ascii="TH SarabunPSK" w:hAnsi="TH SarabunPSK" w:cs="TH SarabunPSK"/>
          <w:sz w:val="32"/>
          <w:szCs w:val="32"/>
        </w:rPr>
        <w:t xml:space="preserve"> </w:t>
      </w:r>
      <w:r w:rsidRPr="00B4728B">
        <w:rPr>
          <w:rFonts w:ascii="TH SarabunPSK" w:hAnsi="TH SarabunPSK" w:cs="TH SarabunPSK"/>
          <w:sz w:val="32"/>
          <w:szCs w:val="32"/>
        </w:rPr>
        <w:t>Ministerial Regulations issued under section 9, and such owner of the designated factory</w:t>
      </w:r>
      <w:r>
        <w:rPr>
          <w:rFonts w:ascii="TH SarabunPSK" w:hAnsi="TH SarabunPSK" w:cs="TH SarabunPSK"/>
          <w:sz w:val="32"/>
          <w:szCs w:val="32"/>
        </w:rPr>
        <w:t xml:space="preserve"> </w:t>
      </w:r>
      <w:r w:rsidRPr="00B4728B">
        <w:rPr>
          <w:rFonts w:ascii="TH SarabunPSK" w:hAnsi="TH SarabunPSK" w:cs="TH SarabunPSK"/>
          <w:sz w:val="32"/>
          <w:szCs w:val="32"/>
        </w:rPr>
        <w:t>shall comply with such order within thirty days from the date of receipt of the order.</w:t>
      </w:r>
    </w:p>
    <w:p w:rsidR="00B4728B" w:rsidRPr="00B4728B" w:rsidRDefault="00B4728B" w:rsidP="00B4728B">
      <w:pPr>
        <w:spacing w:after="0" w:line="240" w:lineRule="auto"/>
        <w:rPr>
          <w:rFonts w:ascii="TH SarabunPSK" w:hAnsi="TH SarabunPSK" w:cs="TH SarabunPSK"/>
          <w:sz w:val="20"/>
          <w:szCs w:val="20"/>
        </w:rPr>
      </w:pPr>
      <w:r>
        <w:rPr>
          <w:rFonts w:ascii="TH SarabunPSK" w:hAnsi="TH SarabunPSK" w:cs="TH SarabunPSK"/>
          <w:sz w:val="32"/>
          <w:szCs w:val="32"/>
        </w:rPr>
        <w:tab/>
      </w:r>
      <w:r>
        <w:rPr>
          <w:rFonts w:ascii="TH SarabunPSK" w:hAnsi="TH SarabunPSK" w:cs="TH SarabunPSK"/>
          <w:sz w:val="32"/>
          <w:szCs w:val="32"/>
        </w:rPr>
        <w:tab/>
      </w:r>
    </w:p>
    <w:p w:rsidR="00B4728B" w:rsidRPr="00B4728B" w:rsidRDefault="00B4728B" w:rsidP="0068543E">
      <w:pPr>
        <w:spacing w:after="12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roofErr w:type="gramStart"/>
      <w:r w:rsidRPr="0068543E">
        <w:rPr>
          <w:rFonts w:ascii="TH SarabunPSK" w:hAnsi="TH SarabunPSK" w:cs="TH SarabunPSK"/>
          <w:b/>
          <w:bCs/>
          <w:sz w:val="32"/>
          <w:szCs w:val="32"/>
        </w:rPr>
        <w:t>Section 11.</w:t>
      </w:r>
      <w:proofErr w:type="gramEnd"/>
      <w:r>
        <w:rPr>
          <w:rStyle w:val="a5"/>
          <w:rFonts w:ascii="TH SarabunPSK" w:hAnsi="TH SarabunPSK" w:cs="TH SarabunPSK"/>
        </w:rPr>
        <w:footnoteReference w:id="5"/>
      </w:r>
      <w:r w:rsidRPr="00B4728B">
        <w:rPr>
          <w:rFonts w:ascii="TH SarabunPSK" w:hAnsi="TH SarabunPSK" w:cs="TH SarabunPSK"/>
          <w:sz w:val="32"/>
          <w:szCs w:val="32"/>
        </w:rPr>
        <w:t xml:space="preserve"> </w:t>
      </w:r>
      <w:r>
        <w:rPr>
          <w:rFonts w:ascii="TH SarabunPSK" w:hAnsi="TH SarabunPSK" w:cs="TH SarabunPSK"/>
          <w:sz w:val="32"/>
          <w:szCs w:val="32"/>
        </w:rPr>
        <w:t xml:space="preserve"> </w:t>
      </w:r>
      <w:r w:rsidRPr="00B4728B">
        <w:rPr>
          <w:rFonts w:ascii="TH SarabunPSK" w:hAnsi="TH SarabunPSK" w:cs="TH SarabunPSK"/>
          <w:sz w:val="32"/>
          <w:szCs w:val="32"/>
        </w:rPr>
        <w:t>(Repealed)</w:t>
      </w:r>
    </w:p>
    <w:p w:rsidR="00B4728B" w:rsidRPr="00B4728B" w:rsidRDefault="00B4728B" w:rsidP="0068543E">
      <w:pPr>
        <w:spacing w:after="12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roofErr w:type="gramStart"/>
      <w:r w:rsidRPr="0068543E">
        <w:rPr>
          <w:rFonts w:ascii="TH SarabunPSK" w:hAnsi="TH SarabunPSK" w:cs="TH SarabunPSK"/>
          <w:b/>
          <w:bCs/>
          <w:sz w:val="32"/>
          <w:szCs w:val="32"/>
        </w:rPr>
        <w:t>Section 12.</w:t>
      </w:r>
      <w:proofErr w:type="gramEnd"/>
      <w:r>
        <w:rPr>
          <w:rStyle w:val="a5"/>
          <w:rFonts w:ascii="TH SarabunPSK" w:hAnsi="TH SarabunPSK" w:cs="TH SarabunPSK"/>
        </w:rPr>
        <w:footnoteReference w:id="6"/>
      </w:r>
      <w:r w:rsidRPr="00B4728B">
        <w:rPr>
          <w:rFonts w:ascii="TH SarabunPSK" w:hAnsi="TH SarabunPSK" w:cs="TH SarabunPSK"/>
          <w:sz w:val="32"/>
          <w:szCs w:val="32"/>
        </w:rPr>
        <w:t xml:space="preserve"> </w:t>
      </w:r>
      <w:r>
        <w:rPr>
          <w:rFonts w:ascii="TH SarabunPSK" w:hAnsi="TH SarabunPSK" w:cs="TH SarabunPSK"/>
          <w:sz w:val="32"/>
          <w:szCs w:val="32"/>
        </w:rPr>
        <w:t xml:space="preserve"> </w:t>
      </w:r>
      <w:r w:rsidRPr="00B4728B">
        <w:rPr>
          <w:rFonts w:ascii="TH SarabunPSK" w:hAnsi="TH SarabunPSK" w:cs="TH SarabunPSK"/>
          <w:sz w:val="32"/>
          <w:szCs w:val="32"/>
        </w:rPr>
        <w:t>(Repealed)</w:t>
      </w:r>
    </w:p>
    <w:p w:rsidR="00B4728B" w:rsidRPr="00B4728B" w:rsidRDefault="00B4728B" w:rsidP="0068543E">
      <w:pPr>
        <w:spacing w:after="12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roofErr w:type="gramStart"/>
      <w:r w:rsidRPr="0068543E">
        <w:rPr>
          <w:rFonts w:ascii="TH SarabunPSK" w:hAnsi="TH SarabunPSK" w:cs="TH SarabunPSK"/>
          <w:b/>
          <w:bCs/>
          <w:sz w:val="32"/>
          <w:szCs w:val="32"/>
        </w:rPr>
        <w:t>Section 13.</w:t>
      </w:r>
      <w:proofErr w:type="gramEnd"/>
      <w:r>
        <w:rPr>
          <w:rStyle w:val="a5"/>
          <w:rFonts w:ascii="TH SarabunPSK" w:hAnsi="TH SarabunPSK" w:cs="TH SarabunPSK"/>
        </w:rPr>
        <w:footnoteReference w:id="7"/>
      </w:r>
      <w:r w:rsidRPr="00B4728B">
        <w:rPr>
          <w:rFonts w:ascii="TH SarabunPSK" w:hAnsi="TH SarabunPSK" w:cs="TH SarabunPSK"/>
          <w:sz w:val="32"/>
          <w:szCs w:val="32"/>
        </w:rPr>
        <w:t xml:space="preserve"> </w:t>
      </w:r>
      <w:r>
        <w:rPr>
          <w:rFonts w:ascii="TH SarabunPSK" w:hAnsi="TH SarabunPSK" w:cs="TH SarabunPSK"/>
          <w:sz w:val="32"/>
          <w:szCs w:val="32"/>
        </w:rPr>
        <w:t xml:space="preserve"> </w:t>
      </w:r>
      <w:r w:rsidRPr="00B4728B">
        <w:rPr>
          <w:rFonts w:ascii="TH SarabunPSK" w:hAnsi="TH SarabunPSK" w:cs="TH SarabunPSK"/>
          <w:sz w:val="32"/>
          <w:szCs w:val="32"/>
        </w:rPr>
        <w:t>(Repealed)</w:t>
      </w:r>
    </w:p>
    <w:p w:rsidR="00B4728B" w:rsidRPr="00B4728B" w:rsidRDefault="00B4728B" w:rsidP="0068543E">
      <w:pPr>
        <w:spacing w:after="12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roofErr w:type="gramStart"/>
      <w:r w:rsidRPr="0068543E">
        <w:rPr>
          <w:rFonts w:ascii="TH SarabunPSK" w:hAnsi="TH SarabunPSK" w:cs="TH SarabunPSK"/>
          <w:b/>
          <w:bCs/>
          <w:sz w:val="32"/>
          <w:szCs w:val="32"/>
        </w:rPr>
        <w:t>Section 14.</w:t>
      </w:r>
      <w:proofErr w:type="gramEnd"/>
      <w:r>
        <w:rPr>
          <w:rStyle w:val="a5"/>
          <w:rFonts w:ascii="TH SarabunPSK" w:hAnsi="TH SarabunPSK" w:cs="TH SarabunPSK"/>
        </w:rPr>
        <w:footnoteReference w:id="8"/>
      </w:r>
      <w:r w:rsidRPr="00B4728B">
        <w:rPr>
          <w:rFonts w:ascii="TH SarabunPSK" w:hAnsi="TH SarabunPSK" w:cs="TH SarabunPSK"/>
          <w:sz w:val="32"/>
          <w:szCs w:val="32"/>
        </w:rPr>
        <w:t xml:space="preserve"> </w:t>
      </w:r>
      <w:r>
        <w:rPr>
          <w:rFonts w:ascii="TH SarabunPSK" w:hAnsi="TH SarabunPSK" w:cs="TH SarabunPSK"/>
          <w:sz w:val="32"/>
          <w:szCs w:val="32"/>
        </w:rPr>
        <w:t xml:space="preserve"> </w:t>
      </w:r>
      <w:r w:rsidRPr="00B4728B">
        <w:rPr>
          <w:rFonts w:ascii="TH SarabunPSK" w:hAnsi="TH SarabunPSK" w:cs="TH SarabunPSK"/>
          <w:sz w:val="32"/>
          <w:szCs w:val="32"/>
        </w:rPr>
        <w:t>(Repealed)</w:t>
      </w:r>
    </w:p>
    <w:p w:rsidR="00B4728B" w:rsidRPr="00B4728B" w:rsidRDefault="00B4728B" w:rsidP="0068543E">
      <w:pPr>
        <w:spacing w:after="12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roofErr w:type="gramStart"/>
      <w:r w:rsidRPr="0068543E">
        <w:rPr>
          <w:rFonts w:ascii="TH SarabunPSK" w:hAnsi="TH SarabunPSK" w:cs="TH SarabunPSK"/>
          <w:b/>
          <w:bCs/>
          <w:sz w:val="32"/>
          <w:szCs w:val="32"/>
        </w:rPr>
        <w:t>Section 15.</w:t>
      </w:r>
      <w:proofErr w:type="gramEnd"/>
      <w:r>
        <w:rPr>
          <w:rStyle w:val="a5"/>
          <w:rFonts w:ascii="TH SarabunPSK" w:hAnsi="TH SarabunPSK" w:cs="TH SarabunPSK"/>
        </w:rPr>
        <w:footnoteReference w:id="9"/>
      </w:r>
      <w:r w:rsidRPr="00B4728B">
        <w:rPr>
          <w:rFonts w:ascii="TH SarabunPSK" w:hAnsi="TH SarabunPSK" w:cs="TH SarabunPSK"/>
          <w:sz w:val="32"/>
          <w:szCs w:val="32"/>
        </w:rPr>
        <w:t xml:space="preserve"> </w:t>
      </w:r>
      <w:r>
        <w:rPr>
          <w:rFonts w:ascii="TH SarabunPSK" w:hAnsi="TH SarabunPSK" w:cs="TH SarabunPSK"/>
          <w:sz w:val="32"/>
          <w:szCs w:val="32"/>
        </w:rPr>
        <w:t xml:space="preserve"> </w:t>
      </w:r>
      <w:r w:rsidRPr="00B4728B">
        <w:rPr>
          <w:rFonts w:ascii="TH SarabunPSK" w:hAnsi="TH SarabunPSK" w:cs="TH SarabunPSK"/>
          <w:sz w:val="32"/>
          <w:szCs w:val="32"/>
        </w:rPr>
        <w:t>(Repealed)</w:t>
      </w:r>
    </w:p>
    <w:p w:rsidR="00B4728B" w:rsidRDefault="00B4728B" w:rsidP="0068543E">
      <w:pPr>
        <w:spacing w:after="12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roofErr w:type="gramStart"/>
      <w:r w:rsidRPr="0068543E">
        <w:rPr>
          <w:rFonts w:ascii="TH SarabunPSK" w:hAnsi="TH SarabunPSK" w:cs="TH SarabunPSK"/>
          <w:b/>
          <w:bCs/>
          <w:sz w:val="32"/>
          <w:szCs w:val="32"/>
        </w:rPr>
        <w:t>Section 16.</w:t>
      </w:r>
      <w:proofErr w:type="gramEnd"/>
      <w:r>
        <w:rPr>
          <w:rStyle w:val="a5"/>
          <w:rFonts w:ascii="TH SarabunPSK" w:hAnsi="TH SarabunPSK" w:cs="TH SarabunPSK"/>
        </w:rPr>
        <w:footnoteReference w:id="10"/>
      </w:r>
      <w:r w:rsidRPr="00B4728B">
        <w:rPr>
          <w:rFonts w:ascii="TH SarabunPSK" w:hAnsi="TH SarabunPSK" w:cs="TH SarabunPSK"/>
          <w:sz w:val="32"/>
          <w:szCs w:val="32"/>
        </w:rPr>
        <w:t xml:space="preserve"> </w:t>
      </w:r>
      <w:r>
        <w:rPr>
          <w:rFonts w:ascii="TH SarabunPSK" w:hAnsi="TH SarabunPSK" w:cs="TH SarabunPSK"/>
          <w:sz w:val="32"/>
          <w:szCs w:val="32"/>
        </w:rPr>
        <w:t xml:space="preserve"> </w:t>
      </w:r>
      <w:r w:rsidRPr="00B4728B">
        <w:rPr>
          <w:rFonts w:ascii="TH SarabunPSK" w:hAnsi="TH SarabunPSK" w:cs="TH SarabunPSK"/>
          <w:sz w:val="32"/>
          <w:szCs w:val="32"/>
        </w:rPr>
        <w:t>(Repealed)</w:t>
      </w:r>
    </w:p>
    <w:p w:rsidR="00B4728B" w:rsidRPr="00873D6B" w:rsidRDefault="00B4728B" w:rsidP="00B4728B">
      <w:pPr>
        <w:spacing w:after="0" w:line="240" w:lineRule="auto"/>
        <w:rPr>
          <w:rFonts w:ascii="TH SarabunPSK" w:hAnsi="TH SarabunPSK" w:cs="TH SarabunPSK"/>
          <w:sz w:val="20"/>
          <w:szCs w:val="20"/>
        </w:rPr>
      </w:pPr>
    </w:p>
    <w:p w:rsidR="00B4728B" w:rsidRPr="00B4728B" w:rsidRDefault="00B4728B" w:rsidP="00B4728B">
      <w:pPr>
        <w:spacing w:after="0" w:line="240" w:lineRule="auto"/>
        <w:jc w:val="center"/>
        <w:rPr>
          <w:rFonts w:ascii="TH SarabunPSK" w:hAnsi="TH SarabunPSK" w:cs="TH SarabunPSK"/>
          <w:b/>
          <w:bCs/>
          <w:sz w:val="32"/>
          <w:szCs w:val="32"/>
        </w:rPr>
      </w:pPr>
      <w:r w:rsidRPr="00B4728B">
        <w:rPr>
          <w:rFonts w:ascii="TH SarabunPSK" w:hAnsi="TH SarabunPSK" w:cs="TH SarabunPSK"/>
          <w:b/>
          <w:bCs/>
          <w:sz w:val="32"/>
          <w:szCs w:val="32"/>
        </w:rPr>
        <w:t>CHAPTER II</w:t>
      </w:r>
    </w:p>
    <w:p w:rsidR="00B4728B" w:rsidRPr="00B4728B" w:rsidRDefault="00B4728B" w:rsidP="00B4728B">
      <w:pPr>
        <w:spacing w:after="0" w:line="240" w:lineRule="auto"/>
        <w:jc w:val="center"/>
        <w:rPr>
          <w:rFonts w:ascii="TH SarabunPSK" w:hAnsi="TH SarabunPSK" w:cs="TH SarabunPSK"/>
          <w:sz w:val="32"/>
          <w:szCs w:val="32"/>
        </w:rPr>
      </w:pPr>
      <w:r w:rsidRPr="00B4728B">
        <w:rPr>
          <w:rFonts w:ascii="TH SarabunPSK" w:hAnsi="TH SarabunPSK" w:cs="TH SarabunPSK"/>
          <w:b/>
          <w:bCs/>
          <w:sz w:val="32"/>
          <w:szCs w:val="32"/>
        </w:rPr>
        <w:t>ENERGY CONSERVATION IN BUILDINGS</w:t>
      </w:r>
    </w:p>
    <w:p w:rsidR="00B4728B" w:rsidRDefault="00B4728B" w:rsidP="00B4728B">
      <w:pPr>
        <w:spacing w:after="0" w:line="240" w:lineRule="auto"/>
        <w:jc w:val="center"/>
        <w:rPr>
          <w:rFonts w:ascii="TH SarabunPSK" w:hAnsi="TH SarabunPSK" w:cs="TH SarabunPSK"/>
          <w:sz w:val="32"/>
          <w:szCs w:val="32"/>
        </w:rPr>
      </w:pPr>
      <w:r w:rsidRPr="00B4728B">
        <w:rPr>
          <w:rFonts w:ascii="TH SarabunPSK" w:hAnsi="TH SarabunPSK" w:cs="TH SarabunPSK"/>
          <w:sz w:val="32"/>
          <w:szCs w:val="32"/>
        </w:rPr>
        <w:t>_________</w:t>
      </w:r>
    </w:p>
    <w:p w:rsidR="00B4728B" w:rsidRPr="00B4728B" w:rsidRDefault="00B4728B" w:rsidP="00B4728B">
      <w:pPr>
        <w:spacing w:after="0" w:line="240" w:lineRule="auto"/>
        <w:jc w:val="center"/>
        <w:rPr>
          <w:rFonts w:ascii="TH SarabunPSK" w:hAnsi="TH SarabunPSK" w:cs="TH SarabunPSK"/>
          <w:sz w:val="20"/>
          <w:szCs w:val="20"/>
        </w:rPr>
      </w:pPr>
    </w:p>
    <w:p w:rsidR="00B4728B" w:rsidRPr="00B4728B" w:rsidRDefault="00B4728B" w:rsidP="00595ED8">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roofErr w:type="gramStart"/>
      <w:r w:rsidRPr="00952BDC">
        <w:rPr>
          <w:rFonts w:ascii="TH SarabunPSK" w:hAnsi="TH SarabunPSK" w:cs="TH SarabunPSK"/>
          <w:b/>
          <w:bCs/>
          <w:sz w:val="32"/>
          <w:szCs w:val="32"/>
        </w:rPr>
        <w:t>Section 17.</w:t>
      </w:r>
      <w:proofErr w:type="gramEnd"/>
      <w:r w:rsidRPr="00B4728B">
        <w:rPr>
          <w:rFonts w:ascii="TH SarabunPSK" w:hAnsi="TH SarabunPSK" w:cs="TH SarabunPSK"/>
          <w:sz w:val="32"/>
          <w:szCs w:val="32"/>
        </w:rPr>
        <w:t xml:space="preserve"> </w:t>
      </w:r>
      <w:r w:rsidR="00952BDC">
        <w:rPr>
          <w:rFonts w:ascii="TH SarabunPSK" w:hAnsi="TH SarabunPSK" w:cs="TH SarabunPSK"/>
          <w:sz w:val="32"/>
          <w:szCs w:val="32"/>
        </w:rPr>
        <w:t xml:space="preserve"> </w:t>
      </w:r>
      <w:r w:rsidRPr="00B4728B">
        <w:rPr>
          <w:rFonts w:ascii="TH SarabunPSK" w:hAnsi="TH SarabunPSK" w:cs="TH SarabunPSK"/>
          <w:sz w:val="32"/>
          <w:szCs w:val="32"/>
        </w:rPr>
        <w:t>Energy conservation in buildings includes any of the</w:t>
      </w:r>
      <w:r>
        <w:rPr>
          <w:rFonts w:ascii="TH SarabunPSK" w:hAnsi="TH SarabunPSK" w:cs="TH SarabunPSK"/>
          <w:sz w:val="32"/>
          <w:szCs w:val="32"/>
        </w:rPr>
        <w:t xml:space="preserve"> </w:t>
      </w:r>
      <w:r w:rsidRPr="00B4728B">
        <w:rPr>
          <w:rFonts w:ascii="TH SarabunPSK" w:hAnsi="TH SarabunPSK" w:cs="TH SarabunPSK"/>
          <w:sz w:val="32"/>
          <w:szCs w:val="32"/>
        </w:rPr>
        <w:t>following activities:</w:t>
      </w:r>
    </w:p>
    <w:p w:rsidR="00B4728B" w:rsidRPr="00B4728B" w:rsidRDefault="00B4728B" w:rsidP="00595ED8">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B4728B">
        <w:rPr>
          <w:rFonts w:ascii="TH SarabunPSK" w:hAnsi="TH SarabunPSK" w:cs="TH SarabunPSK"/>
          <w:sz w:val="32"/>
          <w:szCs w:val="32"/>
        </w:rPr>
        <w:t xml:space="preserve">(1) </w:t>
      </w:r>
      <w:proofErr w:type="gramStart"/>
      <w:r w:rsidRPr="00B4728B">
        <w:rPr>
          <w:rFonts w:ascii="TH SarabunPSK" w:hAnsi="TH SarabunPSK" w:cs="TH SarabunPSK"/>
          <w:sz w:val="32"/>
          <w:szCs w:val="32"/>
        </w:rPr>
        <w:t>reduction</w:t>
      </w:r>
      <w:proofErr w:type="gramEnd"/>
      <w:r w:rsidRPr="00B4728B">
        <w:rPr>
          <w:rFonts w:ascii="TH SarabunPSK" w:hAnsi="TH SarabunPSK" w:cs="TH SarabunPSK"/>
          <w:sz w:val="32"/>
          <w:szCs w:val="32"/>
        </w:rPr>
        <w:t xml:space="preserve"> of heat from the sunlight that enters the building;</w:t>
      </w:r>
    </w:p>
    <w:p w:rsidR="00B4728B" w:rsidRPr="00B4728B" w:rsidRDefault="00B4728B" w:rsidP="00595ED8">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B4728B">
        <w:rPr>
          <w:rFonts w:ascii="TH SarabunPSK" w:hAnsi="TH SarabunPSK" w:cs="TH SarabunPSK"/>
          <w:sz w:val="32"/>
          <w:szCs w:val="32"/>
        </w:rPr>
        <w:t xml:space="preserve">(2) </w:t>
      </w:r>
      <w:proofErr w:type="gramStart"/>
      <w:r w:rsidRPr="00B4728B">
        <w:rPr>
          <w:rFonts w:ascii="TH SarabunPSK" w:hAnsi="TH SarabunPSK" w:cs="TH SarabunPSK"/>
          <w:sz w:val="32"/>
          <w:szCs w:val="32"/>
        </w:rPr>
        <w:t>efficient</w:t>
      </w:r>
      <w:proofErr w:type="gramEnd"/>
      <w:r w:rsidRPr="00B4728B">
        <w:rPr>
          <w:rFonts w:ascii="TH SarabunPSK" w:hAnsi="TH SarabunPSK" w:cs="TH SarabunPSK"/>
          <w:sz w:val="32"/>
          <w:szCs w:val="32"/>
        </w:rPr>
        <w:t xml:space="preserve"> air-conditioning, including maintaining temperature in the building</w:t>
      </w:r>
    </w:p>
    <w:p w:rsidR="00B4728B" w:rsidRDefault="00B4728B" w:rsidP="00595ED8">
      <w:pPr>
        <w:spacing w:after="0" w:line="240" w:lineRule="auto"/>
        <w:jc w:val="thaiDistribute"/>
        <w:rPr>
          <w:rFonts w:ascii="TH SarabunPSK" w:hAnsi="TH SarabunPSK" w:cs="TH SarabunPSK"/>
          <w:sz w:val="32"/>
          <w:szCs w:val="32"/>
        </w:rPr>
      </w:pPr>
      <w:proofErr w:type="gramStart"/>
      <w:r w:rsidRPr="00B4728B">
        <w:rPr>
          <w:rFonts w:ascii="TH SarabunPSK" w:hAnsi="TH SarabunPSK" w:cs="TH SarabunPSK"/>
          <w:sz w:val="32"/>
          <w:szCs w:val="32"/>
        </w:rPr>
        <w:t>at</w:t>
      </w:r>
      <w:proofErr w:type="gramEnd"/>
      <w:r w:rsidRPr="00B4728B">
        <w:rPr>
          <w:rFonts w:ascii="TH SarabunPSK" w:hAnsi="TH SarabunPSK" w:cs="TH SarabunPSK"/>
          <w:sz w:val="32"/>
          <w:szCs w:val="32"/>
        </w:rPr>
        <w:t xml:space="preserve"> an appropriate level;</w:t>
      </w:r>
    </w:p>
    <w:p w:rsidR="00B4728B" w:rsidRPr="0068543E" w:rsidRDefault="00B4728B" w:rsidP="0068543E">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B4728B">
        <w:rPr>
          <w:rFonts w:ascii="TH SarabunPSK" w:hAnsi="TH SarabunPSK" w:cs="TH SarabunPSK"/>
          <w:sz w:val="32"/>
          <w:szCs w:val="32"/>
        </w:rPr>
        <w:t xml:space="preserve">(3) </w:t>
      </w:r>
      <w:proofErr w:type="gramStart"/>
      <w:r w:rsidRPr="00B4728B">
        <w:rPr>
          <w:rFonts w:ascii="TH SarabunPSK" w:hAnsi="TH SarabunPSK" w:cs="TH SarabunPSK"/>
          <w:sz w:val="32"/>
          <w:szCs w:val="32"/>
        </w:rPr>
        <w:t>use</w:t>
      </w:r>
      <w:proofErr w:type="gramEnd"/>
      <w:r w:rsidRPr="00B4728B">
        <w:rPr>
          <w:rFonts w:ascii="TH SarabunPSK" w:hAnsi="TH SarabunPSK" w:cs="TH SarabunPSK"/>
          <w:sz w:val="32"/>
          <w:szCs w:val="32"/>
        </w:rPr>
        <w:t xml:space="preserve"> of construction materials that contribute to energy conservation and</w:t>
      </w:r>
      <w:r>
        <w:rPr>
          <w:rFonts w:ascii="TH SarabunPSK" w:hAnsi="TH SarabunPSK" w:cs="TH SarabunPSK"/>
          <w:sz w:val="32"/>
          <w:szCs w:val="32"/>
        </w:rPr>
        <w:t xml:space="preserve"> </w:t>
      </w:r>
      <w:r w:rsidRPr="00B4728B">
        <w:rPr>
          <w:rFonts w:ascii="TH SarabunPSK" w:hAnsi="TH SarabunPSK" w:cs="TH SarabunPSK"/>
          <w:sz w:val="32"/>
          <w:szCs w:val="32"/>
        </w:rPr>
        <w:t>demonstration of qualities of such materials;</w:t>
      </w:r>
    </w:p>
    <w:p w:rsidR="00B4728B" w:rsidRDefault="00B4728B" w:rsidP="00595ED8">
      <w:pPr>
        <w:spacing w:after="0" w:line="240" w:lineRule="auto"/>
        <w:jc w:val="thaiDistribute"/>
        <w:rPr>
          <w:rFonts w:ascii="TH SarabunPSK" w:hAnsi="TH SarabunPSK" w:cs="TH SarabunPSK"/>
          <w:sz w:val="32"/>
          <w:szCs w:val="32"/>
        </w:rPr>
      </w:pPr>
      <w:r>
        <w:rPr>
          <w:rFonts w:ascii="TH SarabunPSK" w:hAnsi="TH SarabunPSK" w:cs="TH SarabunPSK"/>
          <w:sz w:val="32"/>
          <w:szCs w:val="32"/>
        </w:rPr>
        <w:lastRenderedPageBreak/>
        <w:tab/>
      </w:r>
      <w:r>
        <w:rPr>
          <w:rFonts w:ascii="TH SarabunPSK" w:hAnsi="TH SarabunPSK" w:cs="TH SarabunPSK"/>
          <w:sz w:val="32"/>
          <w:szCs w:val="32"/>
        </w:rPr>
        <w:tab/>
      </w:r>
      <w:r w:rsidRPr="00B4728B">
        <w:rPr>
          <w:rFonts w:ascii="TH SarabunPSK" w:hAnsi="TH SarabunPSK" w:cs="TH SarabunPSK"/>
          <w:sz w:val="32"/>
          <w:szCs w:val="32"/>
        </w:rPr>
        <w:t xml:space="preserve">(4) </w:t>
      </w:r>
      <w:proofErr w:type="gramStart"/>
      <w:r w:rsidRPr="00B4728B">
        <w:rPr>
          <w:rFonts w:ascii="TH SarabunPSK" w:hAnsi="TH SarabunPSK" w:cs="TH SarabunPSK"/>
          <w:sz w:val="32"/>
          <w:szCs w:val="32"/>
        </w:rPr>
        <w:t>efficient</w:t>
      </w:r>
      <w:proofErr w:type="gramEnd"/>
      <w:r w:rsidRPr="00B4728B">
        <w:rPr>
          <w:rFonts w:ascii="TH SarabunPSK" w:hAnsi="TH SarabunPSK" w:cs="TH SarabunPSK"/>
          <w:sz w:val="32"/>
          <w:szCs w:val="32"/>
        </w:rPr>
        <w:t xml:space="preserve"> use of light in the building;</w:t>
      </w:r>
    </w:p>
    <w:p w:rsidR="00595ED8" w:rsidRPr="00595ED8" w:rsidRDefault="00595ED8" w:rsidP="00595ED8">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95ED8">
        <w:rPr>
          <w:rFonts w:ascii="TH SarabunPSK" w:hAnsi="TH SarabunPSK" w:cs="TH SarabunPSK"/>
          <w:sz w:val="32"/>
          <w:szCs w:val="32"/>
        </w:rPr>
        <w:t xml:space="preserve">(5) </w:t>
      </w:r>
      <w:proofErr w:type="gramStart"/>
      <w:r w:rsidRPr="00595ED8">
        <w:rPr>
          <w:rFonts w:ascii="TH SarabunPSK" w:hAnsi="TH SarabunPSK" w:cs="TH SarabunPSK"/>
          <w:sz w:val="32"/>
          <w:szCs w:val="32"/>
        </w:rPr>
        <w:t>use</w:t>
      </w:r>
      <w:proofErr w:type="gramEnd"/>
      <w:r w:rsidRPr="00595ED8">
        <w:rPr>
          <w:rFonts w:ascii="TH SarabunPSK" w:hAnsi="TH SarabunPSK" w:cs="TH SarabunPSK"/>
          <w:sz w:val="32"/>
          <w:szCs w:val="32"/>
        </w:rPr>
        <w:t xml:space="preserve"> and installation of machinery, equipment and materials that</w:t>
      </w:r>
      <w:r>
        <w:rPr>
          <w:rFonts w:ascii="TH SarabunPSK" w:hAnsi="TH SarabunPSK" w:cs="TH SarabunPSK"/>
          <w:sz w:val="32"/>
          <w:szCs w:val="32"/>
        </w:rPr>
        <w:t xml:space="preserve"> </w:t>
      </w:r>
      <w:r w:rsidRPr="00595ED8">
        <w:rPr>
          <w:rFonts w:ascii="TH SarabunPSK" w:hAnsi="TH SarabunPSK" w:cs="TH SarabunPSK"/>
          <w:sz w:val="32"/>
          <w:szCs w:val="32"/>
        </w:rPr>
        <w:t>contribute to energy conservation in the building;</w:t>
      </w:r>
    </w:p>
    <w:p w:rsidR="00595ED8" w:rsidRPr="00595ED8" w:rsidRDefault="00595ED8" w:rsidP="00595ED8">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95ED8">
        <w:rPr>
          <w:rFonts w:ascii="TH SarabunPSK" w:hAnsi="TH SarabunPSK" w:cs="TH SarabunPSK"/>
          <w:sz w:val="32"/>
          <w:szCs w:val="32"/>
        </w:rPr>
        <w:t>(6) use of operational control systems for machinery and equipment;</w:t>
      </w:r>
    </w:p>
    <w:p w:rsidR="00595ED8" w:rsidRDefault="00595ED8" w:rsidP="00595ED8">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95ED8">
        <w:rPr>
          <w:rFonts w:ascii="TH SarabunPSK" w:hAnsi="TH SarabunPSK" w:cs="TH SarabunPSK"/>
          <w:sz w:val="32"/>
          <w:szCs w:val="32"/>
        </w:rPr>
        <w:t xml:space="preserve">(7) </w:t>
      </w:r>
      <w:proofErr w:type="gramStart"/>
      <w:r w:rsidRPr="00595ED8">
        <w:rPr>
          <w:rFonts w:ascii="TH SarabunPSK" w:hAnsi="TH SarabunPSK" w:cs="TH SarabunPSK"/>
          <w:sz w:val="32"/>
          <w:szCs w:val="32"/>
        </w:rPr>
        <w:t>other</w:t>
      </w:r>
      <w:proofErr w:type="gramEnd"/>
      <w:r w:rsidRPr="00595ED8">
        <w:rPr>
          <w:rFonts w:ascii="TH SarabunPSK" w:hAnsi="TH SarabunPSK" w:cs="TH SarabunPSK"/>
          <w:sz w:val="32"/>
          <w:szCs w:val="32"/>
        </w:rPr>
        <w:t xml:space="preserve"> means of energy conservation as prescribed in the Ministerial</w:t>
      </w:r>
      <w:r>
        <w:rPr>
          <w:rFonts w:ascii="TH SarabunPSK" w:hAnsi="TH SarabunPSK" w:cs="TH SarabunPSK"/>
          <w:sz w:val="32"/>
          <w:szCs w:val="32"/>
        </w:rPr>
        <w:t xml:space="preserve"> </w:t>
      </w:r>
      <w:r w:rsidRPr="00595ED8">
        <w:rPr>
          <w:rFonts w:ascii="TH SarabunPSK" w:hAnsi="TH SarabunPSK" w:cs="TH SarabunPSK"/>
          <w:sz w:val="32"/>
          <w:szCs w:val="32"/>
        </w:rPr>
        <w:t>Regulations.</w:t>
      </w:r>
    </w:p>
    <w:p w:rsidR="00595ED8" w:rsidRPr="00595ED8" w:rsidRDefault="00595ED8" w:rsidP="00595ED8">
      <w:pPr>
        <w:spacing w:after="0" w:line="240" w:lineRule="auto"/>
        <w:jc w:val="thaiDistribute"/>
        <w:rPr>
          <w:rFonts w:ascii="TH SarabunPSK" w:hAnsi="TH SarabunPSK" w:cs="TH SarabunPSK"/>
          <w:sz w:val="20"/>
          <w:szCs w:val="20"/>
        </w:rPr>
      </w:pPr>
    </w:p>
    <w:p w:rsidR="00595ED8" w:rsidRPr="00595ED8" w:rsidRDefault="00595ED8" w:rsidP="00595ED8">
      <w:pPr>
        <w:spacing w:after="0" w:line="240" w:lineRule="auto"/>
        <w:jc w:val="thaiDistribute"/>
        <w:rPr>
          <w:rFonts w:ascii="TH SarabunPSK" w:hAnsi="TH SarabunPSK" w:cs="TH SarabunPSK"/>
          <w:spacing w:val="-2"/>
          <w:sz w:val="32"/>
          <w:szCs w:val="32"/>
        </w:rPr>
      </w:pPr>
      <w:r>
        <w:rPr>
          <w:rFonts w:ascii="TH SarabunPSK" w:hAnsi="TH SarabunPSK" w:cs="TH SarabunPSK"/>
          <w:sz w:val="32"/>
          <w:szCs w:val="32"/>
        </w:rPr>
        <w:tab/>
      </w:r>
      <w:r>
        <w:rPr>
          <w:rFonts w:ascii="TH SarabunPSK" w:hAnsi="TH SarabunPSK" w:cs="TH SarabunPSK"/>
          <w:sz w:val="32"/>
          <w:szCs w:val="32"/>
        </w:rPr>
        <w:tab/>
      </w:r>
      <w:proofErr w:type="gramStart"/>
      <w:r w:rsidRPr="00595ED8">
        <w:rPr>
          <w:rFonts w:ascii="TH SarabunPSK" w:hAnsi="TH SarabunPSK" w:cs="TH SarabunPSK"/>
          <w:b/>
          <w:bCs/>
          <w:spacing w:val="-2"/>
          <w:sz w:val="32"/>
          <w:szCs w:val="32"/>
        </w:rPr>
        <w:t>Section 18.</w:t>
      </w:r>
      <w:proofErr w:type="gramEnd"/>
      <w:r w:rsidRPr="00595ED8">
        <w:rPr>
          <w:rFonts w:ascii="TH SarabunPSK" w:hAnsi="TH SarabunPSK" w:cs="TH SarabunPSK"/>
          <w:spacing w:val="-2"/>
          <w:sz w:val="32"/>
          <w:szCs w:val="32"/>
        </w:rPr>
        <w:t xml:space="preserve">   The designation of any building as a designated building by type, size, amount of energy consumption and energy </w:t>
      </w:r>
      <w:proofErr w:type="spellStart"/>
      <w:r w:rsidRPr="00595ED8">
        <w:rPr>
          <w:rFonts w:ascii="TH SarabunPSK" w:hAnsi="TH SarabunPSK" w:cs="TH SarabunPSK"/>
          <w:spacing w:val="-2"/>
          <w:sz w:val="32"/>
          <w:szCs w:val="32"/>
        </w:rPr>
        <w:t>utilisation</w:t>
      </w:r>
      <w:proofErr w:type="spellEnd"/>
      <w:r w:rsidRPr="00595ED8">
        <w:rPr>
          <w:rFonts w:ascii="TH SarabunPSK" w:hAnsi="TH SarabunPSK" w:cs="TH SarabunPSK"/>
          <w:spacing w:val="-2"/>
          <w:sz w:val="32"/>
          <w:szCs w:val="32"/>
        </w:rPr>
        <w:t xml:space="preserve"> method shall be prescribed in Royal Decrees.</w:t>
      </w:r>
    </w:p>
    <w:p w:rsidR="00595ED8" w:rsidRDefault="00595ED8" w:rsidP="00595ED8">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595ED8">
        <w:rPr>
          <w:rFonts w:ascii="TH SarabunPSK" w:hAnsi="TH SarabunPSK" w:cs="TH SarabunPSK"/>
          <w:sz w:val="32"/>
          <w:szCs w:val="32"/>
        </w:rPr>
        <w:t xml:space="preserve">Section 8, paragraph two and paragraph three shall apply, </w:t>
      </w:r>
      <w:r w:rsidRPr="00595ED8">
        <w:rPr>
          <w:rFonts w:ascii="TH SarabunPSK" w:hAnsi="TH SarabunPSK" w:cs="TH SarabunPSK"/>
          <w:i/>
          <w:iCs/>
          <w:sz w:val="32"/>
          <w:szCs w:val="32"/>
        </w:rPr>
        <w:t>mutatis mutandis.</w:t>
      </w:r>
    </w:p>
    <w:p w:rsidR="00FD7A10" w:rsidRPr="00FD7A10" w:rsidRDefault="00FD7A10" w:rsidP="00595ED8">
      <w:pPr>
        <w:spacing w:after="0" w:line="240" w:lineRule="auto"/>
        <w:jc w:val="thaiDistribute"/>
        <w:rPr>
          <w:rFonts w:ascii="TH SarabunPSK" w:hAnsi="TH SarabunPSK" w:cs="TH SarabunPSK"/>
          <w:sz w:val="20"/>
          <w:szCs w:val="20"/>
        </w:rPr>
      </w:pPr>
    </w:p>
    <w:p w:rsidR="00FD7A10" w:rsidRPr="00FD7A10" w:rsidRDefault="00FD7A10" w:rsidP="00FD7A10">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roofErr w:type="gramStart"/>
      <w:r w:rsidRPr="00FD7A10">
        <w:rPr>
          <w:rFonts w:ascii="TH SarabunPSK" w:hAnsi="TH SarabunPSK" w:cs="TH SarabunPSK"/>
          <w:b/>
          <w:bCs/>
          <w:sz w:val="32"/>
          <w:szCs w:val="32"/>
        </w:rPr>
        <w:t>Section 19.</w:t>
      </w:r>
      <w:proofErr w:type="gramEnd"/>
      <w:r w:rsidRPr="00FD7A10">
        <w:rPr>
          <w:rStyle w:val="a5"/>
          <w:rFonts w:ascii="TH SarabunPSK" w:hAnsi="TH SarabunPSK" w:cs="TH SarabunPSK"/>
        </w:rPr>
        <w:footnoteReference w:id="11"/>
      </w:r>
      <w:r w:rsidRPr="00FD7A10">
        <w:rPr>
          <w:rFonts w:ascii="TH SarabunPSK" w:hAnsi="TH SarabunPSK" w:cs="TH SarabunPSK"/>
          <w:sz w:val="32"/>
          <w:szCs w:val="32"/>
        </w:rPr>
        <w:t xml:space="preserve"> </w:t>
      </w:r>
      <w:r>
        <w:rPr>
          <w:rFonts w:ascii="TH SarabunPSK" w:hAnsi="TH SarabunPSK" w:cs="TH SarabunPSK"/>
          <w:sz w:val="32"/>
          <w:szCs w:val="32"/>
        </w:rPr>
        <w:t xml:space="preserve">  </w:t>
      </w:r>
      <w:r w:rsidRPr="00FD7A10">
        <w:rPr>
          <w:rFonts w:ascii="TH SarabunPSK" w:hAnsi="TH SarabunPSK" w:cs="TH SarabunPSK"/>
          <w:sz w:val="32"/>
          <w:szCs w:val="32"/>
        </w:rPr>
        <w:t>For the purpose of energy conservation in the buildings that</w:t>
      </w:r>
      <w:r>
        <w:rPr>
          <w:rFonts w:ascii="TH SarabunPSK" w:hAnsi="TH SarabunPSK" w:cs="TH SarabunPSK"/>
          <w:sz w:val="32"/>
          <w:szCs w:val="32"/>
        </w:rPr>
        <w:t xml:space="preserve"> </w:t>
      </w:r>
      <w:r w:rsidRPr="00FD7A10">
        <w:rPr>
          <w:rFonts w:ascii="TH SarabunPSK" w:hAnsi="TH SarabunPSK" w:cs="TH SarabunPSK"/>
          <w:sz w:val="32"/>
          <w:szCs w:val="32"/>
        </w:rPr>
        <w:t>will be constructed or modified, the Minister by and with the advice of the National Energy</w:t>
      </w:r>
      <w:r>
        <w:rPr>
          <w:rFonts w:ascii="TH SarabunPSK" w:hAnsi="TH SarabunPSK" w:cs="TH SarabunPSK"/>
          <w:sz w:val="32"/>
          <w:szCs w:val="32"/>
        </w:rPr>
        <w:t xml:space="preserve"> </w:t>
      </w:r>
      <w:r w:rsidRPr="00FD7A10">
        <w:rPr>
          <w:rFonts w:ascii="TH SarabunPSK" w:hAnsi="TH SarabunPSK" w:cs="TH SarabunPSK"/>
          <w:sz w:val="32"/>
          <w:szCs w:val="32"/>
        </w:rPr>
        <w:t>Policy Council shall have the power to issue Ministerial Regulations on the following matters:</w:t>
      </w:r>
    </w:p>
    <w:p w:rsidR="00FD7A10" w:rsidRPr="00FD7A10" w:rsidRDefault="00FD7A10" w:rsidP="00FD7A10">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FD7A10">
        <w:rPr>
          <w:rFonts w:ascii="TH SarabunPSK" w:hAnsi="TH SarabunPSK" w:cs="TH SarabunPSK"/>
          <w:sz w:val="32"/>
          <w:szCs w:val="32"/>
        </w:rPr>
        <w:t xml:space="preserve">(1) </w:t>
      </w:r>
      <w:proofErr w:type="gramStart"/>
      <w:r w:rsidRPr="00FD7A10">
        <w:rPr>
          <w:rFonts w:ascii="TH SarabunPSK" w:hAnsi="TH SarabunPSK" w:cs="TH SarabunPSK"/>
          <w:sz w:val="32"/>
          <w:szCs w:val="32"/>
        </w:rPr>
        <w:t>determination</w:t>
      </w:r>
      <w:proofErr w:type="gramEnd"/>
      <w:r w:rsidRPr="00FD7A10">
        <w:rPr>
          <w:rFonts w:ascii="TH SarabunPSK" w:hAnsi="TH SarabunPSK" w:cs="TH SarabunPSK"/>
          <w:sz w:val="32"/>
          <w:szCs w:val="32"/>
        </w:rPr>
        <w:t xml:space="preserve"> of the type or size of the buildings to be constructed or</w:t>
      </w:r>
      <w:r>
        <w:rPr>
          <w:rFonts w:ascii="TH SarabunPSK" w:hAnsi="TH SarabunPSK" w:cs="TH SarabunPSK"/>
          <w:sz w:val="32"/>
          <w:szCs w:val="32"/>
        </w:rPr>
        <w:t xml:space="preserve"> </w:t>
      </w:r>
      <w:r w:rsidRPr="00FD7A10">
        <w:rPr>
          <w:rFonts w:ascii="TH SarabunPSK" w:hAnsi="TH SarabunPSK" w:cs="TH SarabunPSK"/>
          <w:sz w:val="32"/>
          <w:szCs w:val="32"/>
        </w:rPr>
        <w:t>modified that must be designed for energy conservation;</w:t>
      </w:r>
    </w:p>
    <w:p w:rsidR="00FD7A10" w:rsidRPr="00FD7A10" w:rsidRDefault="00FD7A10" w:rsidP="00FD7A10">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FD7A10">
        <w:rPr>
          <w:rFonts w:ascii="TH SarabunPSK" w:hAnsi="TH SarabunPSK" w:cs="TH SarabunPSK"/>
          <w:sz w:val="32"/>
          <w:szCs w:val="32"/>
        </w:rPr>
        <w:t xml:space="preserve">(2) </w:t>
      </w:r>
      <w:proofErr w:type="gramStart"/>
      <w:r w:rsidRPr="00FD7A10">
        <w:rPr>
          <w:rFonts w:ascii="TH SarabunPSK" w:hAnsi="TH SarabunPSK" w:cs="TH SarabunPSK"/>
          <w:sz w:val="32"/>
          <w:szCs w:val="32"/>
        </w:rPr>
        <w:t>establishment</w:t>
      </w:r>
      <w:proofErr w:type="gramEnd"/>
      <w:r w:rsidRPr="00FD7A10">
        <w:rPr>
          <w:rFonts w:ascii="TH SarabunPSK" w:hAnsi="TH SarabunPSK" w:cs="TH SarabunPSK"/>
          <w:sz w:val="32"/>
          <w:szCs w:val="32"/>
        </w:rPr>
        <w:t xml:space="preserve"> of the standards, criteria and procedures for energy</w:t>
      </w:r>
      <w:r>
        <w:rPr>
          <w:rFonts w:ascii="TH SarabunPSK" w:hAnsi="TH SarabunPSK" w:cs="TH SarabunPSK"/>
          <w:sz w:val="32"/>
          <w:szCs w:val="32"/>
        </w:rPr>
        <w:t xml:space="preserve"> </w:t>
      </w:r>
      <w:r w:rsidRPr="00FD7A10">
        <w:rPr>
          <w:rFonts w:ascii="TH SarabunPSK" w:hAnsi="TH SarabunPSK" w:cs="TH SarabunPSK"/>
          <w:sz w:val="32"/>
          <w:szCs w:val="32"/>
        </w:rPr>
        <w:t>conservation design of the buildings under (1).</w:t>
      </w:r>
    </w:p>
    <w:p w:rsidR="00FD7A10" w:rsidRDefault="00FD7A10" w:rsidP="00FD7A10">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FD7A10">
        <w:rPr>
          <w:rFonts w:ascii="TH SarabunPSK" w:hAnsi="TH SarabunPSK" w:cs="TH SarabunPSK"/>
          <w:sz w:val="32"/>
          <w:szCs w:val="32"/>
        </w:rPr>
        <w:t>The Ministerial Regulations under paragraph one may require technical or</w:t>
      </w:r>
      <w:r>
        <w:rPr>
          <w:rFonts w:ascii="TH SarabunPSK" w:hAnsi="TH SarabunPSK" w:cs="TH SarabunPSK"/>
          <w:sz w:val="32"/>
          <w:szCs w:val="32"/>
        </w:rPr>
        <w:t xml:space="preserve"> </w:t>
      </w:r>
      <w:r w:rsidRPr="00FD7A10">
        <w:rPr>
          <w:rFonts w:ascii="TH SarabunPSK" w:hAnsi="TH SarabunPSK" w:cs="TH SarabunPSK"/>
          <w:sz w:val="32"/>
          <w:szCs w:val="32"/>
        </w:rPr>
        <w:t>academic details or any other matters that rapidly change in accordance with the economic</w:t>
      </w:r>
      <w:r>
        <w:rPr>
          <w:rFonts w:ascii="TH SarabunPSK" w:hAnsi="TH SarabunPSK" w:cs="TH SarabunPSK"/>
          <w:sz w:val="32"/>
          <w:szCs w:val="32"/>
        </w:rPr>
        <w:t xml:space="preserve"> </w:t>
      </w:r>
      <w:r w:rsidRPr="00FD7A10">
        <w:rPr>
          <w:rFonts w:ascii="TH SarabunPSK" w:hAnsi="TH SarabunPSK" w:cs="TH SarabunPSK"/>
          <w:sz w:val="32"/>
          <w:szCs w:val="32"/>
        </w:rPr>
        <w:t>and social conditions to be subject to the criteria prescribed by the Minister by publishing in</w:t>
      </w:r>
      <w:r>
        <w:rPr>
          <w:rFonts w:ascii="TH SarabunPSK" w:hAnsi="TH SarabunPSK" w:cs="TH SarabunPSK"/>
          <w:sz w:val="32"/>
          <w:szCs w:val="32"/>
        </w:rPr>
        <w:t xml:space="preserve"> </w:t>
      </w:r>
      <w:r w:rsidRPr="00FD7A10">
        <w:rPr>
          <w:rFonts w:ascii="TH SarabunPSK" w:hAnsi="TH SarabunPSK" w:cs="TH SarabunPSK"/>
          <w:sz w:val="32"/>
          <w:szCs w:val="32"/>
        </w:rPr>
        <w:t>the Government Gazette.</w:t>
      </w:r>
    </w:p>
    <w:p w:rsidR="00595ED8" w:rsidRPr="00FD7A10" w:rsidRDefault="00595ED8" w:rsidP="00595ED8">
      <w:pPr>
        <w:spacing w:after="0" w:line="240" w:lineRule="auto"/>
        <w:jc w:val="thaiDistribute"/>
        <w:rPr>
          <w:rFonts w:ascii="TH SarabunPSK" w:hAnsi="TH SarabunPSK" w:cs="TH SarabunPSK"/>
          <w:sz w:val="20"/>
          <w:szCs w:val="20"/>
        </w:rPr>
      </w:pPr>
    </w:p>
    <w:p w:rsidR="00FD7A10" w:rsidRDefault="00EC1AD0" w:rsidP="00DC7FFE">
      <w:pPr>
        <w:spacing w:after="0" w:line="240" w:lineRule="auto"/>
        <w:jc w:val="thaiDistribute"/>
        <w:rPr>
          <w:rFonts w:ascii="TH SarabunPSK" w:hAnsi="TH SarabunPSK" w:cs="TH SarabunPSK"/>
          <w:sz w:val="32"/>
          <w:szCs w:val="32"/>
        </w:rPr>
      </w:pPr>
      <w:r>
        <w:rPr>
          <w:rFonts w:ascii="TH SarabunPSK" w:hAnsi="TH SarabunPSK" w:cs="TH SarabunPSK"/>
          <w:b/>
          <w:bCs/>
          <w:sz w:val="32"/>
          <w:szCs w:val="32"/>
        </w:rPr>
        <w:tab/>
      </w:r>
      <w:r>
        <w:rPr>
          <w:rFonts w:ascii="TH SarabunPSK" w:hAnsi="TH SarabunPSK" w:cs="TH SarabunPSK"/>
          <w:b/>
          <w:bCs/>
          <w:sz w:val="32"/>
          <w:szCs w:val="32"/>
        </w:rPr>
        <w:tab/>
      </w:r>
      <w:proofErr w:type="gramStart"/>
      <w:r w:rsidR="00FD7A10" w:rsidRPr="00FD7A10">
        <w:rPr>
          <w:rFonts w:ascii="TH SarabunPSK" w:hAnsi="TH SarabunPSK" w:cs="TH SarabunPSK"/>
          <w:b/>
          <w:bCs/>
          <w:sz w:val="32"/>
          <w:szCs w:val="32"/>
        </w:rPr>
        <w:t>Section 20.</w:t>
      </w:r>
      <w:proofErr w:type="gramEnd"/>
      <w:r w:rsidR="00FD7A10" w:rsidRPr="00FD7A10">
        <w:rPr>
          <w:rFonts w:ascii="TH SarabunPSK" w:hAnsi="TH SarabunPSK" w:cs="TH SarabunPSK"/>
          <w:sz w:val="32"/>
          <w:szCs w:val="32"/>
        </w:rPr>
        <w:t xml:space="preserve"> </w:t>
      </w:r>
      <w:r w:rsidR="00FD7A10">
        <w:rPr>
          <w:rFonts w:ascii="TH SarabunPSK" w:hAnsi="TH SarabunPSK" w:cs="TH SarabunPSK"/>
          <w:sz w:val="32"/>
          <w:szCs w:val="32"/>
        </w:rPr>
        <w:t xml:space="preserve">  </w:t>
      </w:r>
      <w:r w:rsidR="00FD7A10" w:rsidRPr="00FD7A10">
        <w:rPr>
          <w:rFonts w:ascii="TH SarabunPSK" w:hAnsi="TH SarabunPSK" w:cs="TH SarabunPSK"/>
          <w:sz w:val="32"/>
          <w:szCs w:val="32"/>
        </w:rPr>
        <w:t>In the issuance of the Ministerial Regulations under section 19, if</w:t>
      </w:r>
      <w:r w:rsidR="00FD7A10">
        <w:rPr>
          <w:rFonts w:ascii="TH SarabunPSK" w:hAnsi="TH SarabunPSK" w:cs="TH SarabunPSK"/>
          <w:sz w:val="32"/>
          <w:szCs w:val="32"/>
        </w:rPr>
        <w:t xml:space="preserve"> </w:t>
      </w:r>
      <w:r w:rsidR="00FD7A10" w:rsidRPr="00FD7A10">
        <w:rPr>
          <w:rFonts w:ascii="TH SarabunPSK" w:hAnsi="TH SarabunPSK" w:cs="TH SarabunPSK"/>
          <w:sz w:val="32"/>
          <w:szCs w:val="32"/>
        </w:rPr>
        <w:t>the Building Control Committee under the law on building control has considered and</w:t>
      </w:r>
      <w:r w:rsidR="00FD7A10">
        <w:rPr>
          <w:rFonts w:ascii="TH SarabunPSK" w:hAnsi="TH SarabunPSK" w:cs="TH SarabunPSK"/>
          <w:sz w:val="32"/>
          <w:szCs w:val="32"/>
        </w:rPr>
        <w:t xml:space="preserve"> </w:t>
      </w:r>
      <w:r w:rsidR="00FD7A10" w:rsidRPr="00FD7A10">
        <w:rPr>
          <w:rFonts w:ascii="TH SarabunPSK" w:hAnsi="TH SarabunPSK" w:cs="TH SarabunPSK"/>
          <w:sz w:val="32"/>
          <w:szCs w:val="32"/>
        </w:rPr>
        <w:t>approved to apply such Ministerial Regulations on the control of buildings under the law on</w:t>
      </w:r>
      <w:r w:rsidR="00FD7A10">
        <w:rPr>
          <w:rFonts w:ascii="TH SarabunPSK" w:hAnsi="TH SarabunPSK" w:cs="TH SarabunPSK"/>
          <w:sz w:val="32"/>
          <w:szCs w:val="32"/>
        </w:rPr>
        <w:t xml:space="preserve"> </w:t>
      </w:r>
      <w:r w:rsidR="00FD7A10" w:rsidRPr="00FD7A10">
        <w:rPr>
          <w:rFonts w:ascii="TH SarabunPSK" w:hAnsi="TH SarabunPSK" w:cs="TH SarabunPSK"/>
          <w:sz w:val="32"/>
          <w:szCs w:val="32"/>
        </w:rPr>
        <w:t>building control, such Ministerial Regulations shall be deemed to have the same effect as</w:t>
      </w:r>
      <w:r w:rsidR="00FD7A10">
        <w:rPr>
          <w:rFonts w:ascii="TH SarabunPSK" w:hAnsi="TH SarabunPSK" w:cs="TH SarabunPSK"/>
          <w:sz w:val="32"/>
          <w:szCs w:val="32"/>
        </w:rPr>
        <w:t xml:space="preserve"> </w:t>
      </w:r>
      <w:r w:rsidR="00FD7A10" w:rsidRPr="00FD7A10">
        <w:rPr>
          <w:rFonts w:ascii="TH SarabunPSK" w:hAnsi="TH SarabunPSK" w:cs="TH SarabunPSK"/>
          <w:sz w:val="32"/>
          <w:szCs w:val="32"/>
        </w:rPr>
        <w:t>the Ministerial Regulations issued under section 8 of the Building Control Act, B.E. 2522</w:t>
      </w:r>
      <w:r w:rsidR="00FD7A10">
        <w:rPr>
          <w:rFonts w:ascii="TH SarabunPSK" w:hAnsi="TH SarabunPSK" w:cs="TH SarabunPSK"/>
          <w:sz w:val="32"/>
          <w:szCs w:val="32"/>
        </w:rPr>
        <w:t xml:space="preserve"> </w:t>
      </w:r>
      <w:r w:rsidR="00FD7A10" w:rsidRPr="00FD7A10">
        <w:rPr>
          <w:rFonts w:ascii="TH SarabunPSK" w:hAnsi="TH SarabunPSK" w:cs="TH SarabunPSK"/>
          <w:sz w:val="32"/>
          <w:szCs w:val="32"/>
        </w:rPr>
        <w:t xml:space="preserve">(1979). In this regard, </w:t>
      </w:r>
      <w:r w:rsidR="00FD7A10">
        <w:rPr>
          <w:rFonts w:ascii="TH SarabunPSK" w:hAnsi="TH SarabunPSK" w:cs="TH SarabunPSK"/>
          <w:sz w:val="32"/>
          <w:szCs w:val="32"/>
        </w:rPr>
        <w:br/>
      </w:r>
      <w:r w:rsidR="00FD7A10" w:rsidRPr="00FD7A10">
        <w:rPr>
          <w:rFonts w:ascii="TH SarabunPSK" w:hAnsi="TH SarabunPSK" w:cs="TH SarabunPSK"/>
          <w:sz w:val="32"/>
          <w:szCs w:val="32"/>
        </w:rPr>
        <w:t>all persons having the power and duties under the law on building</w:t>
      </w:r>
      <w:r w:rsidR="00FD7A10">
        <w:rPr>
          <w:rFonts w:ascii="TH SarabunPSK" w:hAnsi="TH SarabunPSK" w:cs="TH SarabunPSK"/>
          <w:sz w:val="32"/>
          <w:szCs w:val="32"/>
        </w:rPr>
        <w:t xml:space="preserve"> </w:t>
      </w:r>
      <w:r w:rsidR="00FD7A10" w:rsidRPr="00FD7A10">
        <w:rPr>
          <w:rFonts w:ascii="TH SarabunPSK" w:hAnsi="TH SarabunPSK" w:cs="TH SarabunPSK"/>
          <w:sz w:val="32"/>
          <w:szCs w:val="32"/>
        </w:rPr>
        <w:t>control shall have the power and duties to control and supervise to ensure compliance of</w:t>
      </w:r>
      <w:r w:rsidR="00FD7A10">
        <w:rPr>
          <w:rFonts w:ascii="TH SarabunPSK" w:hAnsi="TH SarabunPSK" w:cs="TH SarabunPSK"/>
          <w:sz w:val="32"/>
          <w:szCs w:val="32"/>
        </w:rPr>
        <w:t xml:space="preserve"> </w:t>
      </w:r>
      <w:r w:rsidR="00FD7A10" w:rsidRPr="00FD7A10">
        <w:rPr>
          <w:rFonts w:ascii="TH SarabunPSK" w:hAnsi="TH SarabunPSK" w:cs="TH SarabunPSK"/>
          <w:sz w:val="32"/>
          <w:szCs w:val="32"/>
        </w:rPr>
        <w:t>building constructions or</w:t>
      </w:r>
      <w:r>
        <w:rPr>
          <w:rFonts w:ascii="TH SarabunPSK" w:hAnsi="TH SarabunPSK" w:cs="TH SarabunPSK"/>
          <w:sz w:val="32"/>
          <w:szCs w:val="32"/>
        </w:rPr>
        <w:t xml:space="preserve"> </w:t>
      </w:r>
      <w:r w:rsidRPr="00FD7A10">
        <w:rPr>
          <w:rFonts w:ascii="TH SarabunPSK" w:hAnsi="TH SarabunPSK" w:cs="TH SarabunPSK"/>
          <w:sz w:val="32"/>
          <w:szCs w:val="32"/>
        </w:rPr>
        <w:t xml:space="preserve">modifications </w:t>
      </w:r>
      <w:r w:rsidR="00DC7FFE" w:rsidRPr="00FD7A10">
        <w:rPr>
          <w:rFonts w:ascii="TH SarabunPSK" w:hAnsi="TH SarabunPSK" w:cs="TH SarabunPSK"/>
          <w:sz w:val="32"/>
          <w:szCs w:val="32"/>
        </w:rPr>
        <w:t>with such Ministerial Regulations. In this case, even</w:t>
      </w:r>
      <w:r w:rsidR="00DC7FFE">
        <w:rPr>
          <w:rFonts w:ascii="TH SarabunPSK" w:hAnsi="TH SarabunPSK" w:cs="TH SarabunPSK"/>
          <w:sz w:val="32"/>
          <w:szCs w:val="32"/>
        </w:rPr>
        <w:t xml:space="preserve"> </w:t>
      </w:r>
      <w:r w:rsidR="00DC7FFE" w:rsidRPr="00FD7A10">
        <w:rPr>
          <w:rFonts w:ascii="TH SarabunPSK" w:hAnsi="TH SarabunPSK" w:cs="TH SarabunPSK"/>
          <w:sz w:val="32"/>
          <w:szCs w:val="32"/>
        </w:rPr>
        <w:t xml:space="preserve">though the building that is </w:t>
      </w:r>
      <w:r w:rsidR="00DC7FFE" w:rsidRPr="00FD7A10">
        <w:rPr>
          <w:rFonts w:ascii="TH SarabunPSK" w:hAnsi="TH SarabunPSK" w:cs="TH SarabunPSK"/>
          <w:sz w:val="32"/>
          <w:szCs w:val="32"/>
        </w:rPr>
        <w:lastRenderedPageBreak/>
        <w:t>classified as a designated building is in the locality where there is</w:t>
      </w:r>
      <w:r w:rsidR="00DC7FFE">
        <w:rPr>
          <w:rFonts w:ascii="TH SarabunPSK" w:hAnsi="TH SarabunPSK" w:cs="TH SarabunPSK"/>
          <w:sz w:val="32"/>
          <w:szCs w:val="32"/>
        </w:rPr>
        <w:t xml:space="preserve"> </w:t>
      </w:r>
      <w:r w:rsidR="00DC7FFE" w:rsidRPr="00DC7FFE">
        <w:rPr>
          <w:rFonts w:ascii="TH SarabunPSK" w:hAnsi="TH SarabunPSK" w:cs="TH SarabunPSK"/>
          <w:sz w:val="32"/>
          <w:szCs w:val="32"/>
        </w:rPr>
        <w:t>no Royal Decree promulgating the law on building control, such building shall be deemed to</w:t>
      </w:r>
      <w:r w:rsidR="00DC7FFE">
        <w:rPr>
          <w:rFonts w:ascii="TH SarabunPSK" w:hAnsi="TH SarabunPSK" w:cs="TH SarabunPSK"/>
          <w:sz w:val="32"/>
          <w:szCs w:val="32"/>
        </w:rPr>
        <w:t xml:space="preserve"> </w:t>
      </w:r>
      <w:r w:rsidR="00DC7FFE" w:rsidRPr="00DC7FFE">
        <w:rPr>
          <w:rFonts w:ascii="TH SarabunPSK" w:hAnsi="TH SarabunPSK" w:cs="TH SarabunPSK"/>
          <w:sz w:val="32"/>
          <w:szCs w:val="32"/>
        </w:rPr>
        <w:t>be subject to the law on building control, but only to the relevant extent for the purpose of</w:t>
      </w:r>
      <w:r w:rsidR="00DC7FFE">
        <w:rPr>
          <w:rFonts w:ascii="TH SarabunPSK" w:hAnsi="TH SarabunPSK" w:cs="TH SarabunPSK"/>
          <w:sz w:val="32"/>
          <w:szCs w:val="32"/>
        </w:rPr>
        <w:t xml:space="preserve"> </w:t>
      </w:r>
      <w:r w:rsidR="00DC7FFE" w:rsidRPr="00DC7FFE">
        <w:rPr>
          <w:rFonts w:ascii="TH SarabunPSK" w:hAnsi="TH SarabunPSK" w:cs="TH SarabunPSK"/>
          <w:sz w:val="32"/>
          <w:szCs w:val="32"/>
        </w:rPr>
        <w:t>the execution of this Act.</w:t>
      </w:r>
    </w:p>
    <w:p w:rsidR="00E1533A" w:rsidRPr="00E1533A" w:rsidRDefault="00E1533A" w:rsidP="00DC7FFE">
      <w:pPr>
        <w:spacing w:after="0" w:line="240" w:lineRule="auto"/>
        <w:jc w:val="thaiDistribute"/>
        <w:rPr>
          <w:rFonts w:ascii="TH SarabunPSK" w:hAnsi="TH SarabunPSK" w:cs="TH SarabunPSK"/>
          <w:sz w:val="20"/>
          <w:szCs w:val="20"/>
        </w:rPr>
      </w:pPr>
    </w:p>
    <w:p w:rsidR="00E1533A" w:rsidRPr="00E1533A" w:rsidRDefault="00E1533A" w:rsidP="00E1533A">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roofErr w:type="gramStart"/>
      <w:r w:rsidRPr="00E1533A">
        <w:rPr>
          <w:rFonts w:ascii="TH SarabunPSK" w:hAnsi="TH SarabunPSK" w:cs="TH SarabunPSK"/>
          <w:b/>
          <w:bCs/>
          <w:sz w:val="32"/>
          <w:szCs w:val="32"/>
        </w:rPr>
        <w:t>Section 21.</w:t>
      </w:r>
      <w:proofErr w:type="gramEnd"/>
      <w:r>
        <w:rPr>
          <w:rStyle w:val="a5"/>
          <w:rFonts w:ascii="TH SarabunPSK" w:hAnsi="TH SarabunPSK" w:cs="TH SarabunPSK"/>
          <w:b/>
          <w:bCs/>
        </w:rPr>
        <w:footnoteReference w:id="12"/>
      </w:r>
      <w:r w:rsidRPr="00E1533A">
        <w:rPr>
          <w:rFonts w:ascii="TH SarabunPSK" w:hAnsi="TH SarabunPSK" w:cs="TH SarabunPSK"/>
          <w:sz w:val="32"/>
          <w:szCs w:val="32"/>
        </w:rPr>
        <w:t xml:space="preserve"> </w:t>
      </w:r>
      <w:r>
        <w:rPr>
          <w:rFonts w:ascii="TH SarabunPSK" w:hAnsi="TH SarabunPSK" w:cs="TH SarabunPSK"/>
          <w:sz w:val="32"/>
          <w:szCs w:val="32"/>
        </w:rPr>
        <w:t xml:space="preserve">  </w:t>
      </w:r>
      <w:r w:rsidRPr="00E1533A">
        <w:rPr>
          <w:rFonts w:ascii="TH SarabunPSK" w:hAnsi="TH SarabunPSK" w:cs="TH SarabunPSK"/>
          <w:sz w:val="32"/>
          <w:szCs w:val="32"/>
        </w:rPr>
        <w:t>For the purpose of energy conservation in designated buildings,</w:t>
      </w:r>
      <w:r>
        <w:rPr>
          <w:rFonts w:ascii="TH SarabunPSK" w:hAnsi="TH SarabunPSK" w:cs="TH SarabunPSK"/>
          <w:sz w:val="32"/>
          <w:szCs w:val="32"/>
        </w:rPr>
        <w:t xml:space="preserve"> </w:t>
      </w:r>
      <w:r w:rsidRPr="00E1533A">
        <w:rPr>
          <w:rFonts w:ascii="TH SarabunPSK" w:hAnsi="TH SarabunPSK" w:cs="TH SarabunPSK"/>
          <w:sz w:val="32"/>
          <w:szCs w:val="32"/>
        </w:rPr>
        <w:t>the Minister by and with the advice of the National Energy Policy Council shall have the</w:t>
      </w:r>
      <w:r>
        <w:rPr>
          <w:rFonts w:ascii="TH SarabunPSK" w:hAnsi="TH SarabunPSK" w:cs="TH SarabunPSK"/>
          <w:sz w:val="32"/>
          <w:szCs w:val="32"/>
        </w:rPr>
        <w:t xml:space="preserve"> </w:t>
      </w:r>
      <w:r w:rsidRPr="00E1533A">
        <w:rPr>
          <w:rFonts w:ascii="TH SarabunPSK" w:hAnsi="TH SarabunPSK" w:cs="TH SarabunPSK"/>
          <w:sz w:val="32"/>
          <w:szCs w:val="32"/>
        </w:rPr>
        <w:t>power to issue Ministerial Regulations on the following matters:</w:t>
      </w:r>
    </w:p>
    <w:p w:rsidR="00E1533A" w:rsidRPr="00E1533A" w:rsidRDefault="00E1533A" w:rsidP="00E1533A">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E1533A">
        <w:rPr>
          <w:rFonts w:ascii="TH SarabunPSK" w:hAnsi="TH SarabunPSK" w:cs="TH SarabunPSK"/>
          <w:sz w:val="32"/>
          <w:szCs w:val="32"/>
        </w:rPr>
        <w:t xml:space="preserve">(1) </w:t>
      </w:r>
      <w:proofErr w:type="gramStart"/>
      <w:r w:rsidRPr="00E1533A">
        <w:rPr>
          <w:rFonts w:ascii="TH SarabunPSK" w:hAnsi="TH SarabunPSK" w:cs="TH SarabunPSK"/>
          <w:sz w:val="32"/>
          <w:szCs w:val="32"/>
        </w:rPr>
        <w:t>establishment</w:t>
      </w:r>
      <w:proofErr w:type="gramEnd"/>
      <w:r w:rsidRPr="00E1533A">
        <w:rPr>
          <w:rFonts w:ascii="TH SarabunPSK" w:hAnsi="TH SarabunPSK" w:cs="TH SarabunPSK"/>
          <w:sz w:val="32"/>
          <w:szCs w:val="32"/>
        </w:rPr>
        <w:t xml:space="preserve"> of the standards, criteria and procedures on energy</w:t>
      </w:r>
      <w:r>
        <w:rPr>
          <w:rFonts w:ascii="TH SarabunPSK" w:hAnsi="TH SarabunPSK" w:cs="TH SarabunPSK"/>
          <w:sz w:val="32"/>
          <w:szCs w:val="32"/>
        </w:rPr>
        <w:t xml:space="preserve"> management </w:t>
      </w:r>
      <w:r w:rsidRPr="00E1533A">
        <w:rPr>
          <w:rFonts w:ascii="TH SarabunPSK" w:hAnsi="TH SarabunPSK" w:cs="TH SarabunPSK"/>
          <w:sz w:val="32"/>
          <w:szCs w:val="32"/>
        </w:rPr>
        <w:t>to be observed by owners of designated buildings;</w:t>
      </w:r>
    </w:p>
    <w:p w:rsidR="00EB3B2E" w:rsidRDefault="00E1533A" w:rsidP="00E1533A">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E1533A">
        <w:rPr>
          <w:rFonts w:ascii="TH SarabunPSK" w:hAnsi="TH SarabunPSK" w:cs="TH SarabunPSK"/>
          <w:sz w:val="32"/>
          <w:szCs w:val="32"/>
        </w:rPr>
        <w:t xml:space="preserve">(2) </w:t>
      </w:r>
      <w:proofErr w:type="gramStart"/>
      <w:r w:rsidRPr="00E1533A">
        <w:rPr>
          <w:rFonts w:ascii="TH SarabunPSK" w:hAnsi="TH SarabunPSK" w:cs="TH SarabunPSK"/>
          <w:sz w:val="32"/>
          <w:szCs w:val="32"/>
        </w:rPr>
        <w:t>requirements</w:t>
      </w:r>
      <w:proofErr w:type="gramEnd"/>
      <w:r w:rsidRPr="00E1533A">
        <w:rPr>
          <w:rFonts w:ascii="TH SarabunPSK" w:hAnsi="TH SarabunPSK" w:cs="TH SarabunPSK"/>
          <w:sz w:val="32"/>
          <w:szCs w:val="32"/>
        </w:rPr>
        <w:t xml:space="preserve"> for owners of designated buildings to arrange to have a</w:t>
      </w:r>
      <w:r>
        <w:rPr>
          <w:rFonts w:ascii="TH SarabunPSK" w:hAnsi="TH SarabunPSK" w:cs="TH SarabunPSK"/>
          <w:sz w:val="32"/>
          <w:szCs w:val="32"/>
        </w:rPr>
        <w:t xml:space="preserve"> person </w:t>
      </w:r>
      <w:r w:rsidRPr="00E1533A">
        <w:rPr>
          <w:rFonts w:ascii="TH SarabunPSK" w:hAnsi="TH SarabunPSK" w:cs="TH SarabunPSK"/>
          <w:sz w:val="32"/>
          <w:szCs w:val="32"/>
        </w:rPr>
        <w:t>responsible for energy, stationed at each designated building, as well as</w:t>
      </w:r>
      <w:r>
        <w:rPr>
          <w:rFonts w:ascii="TH SarabunPSK" w:hAnsi="TH SarabunPSK" w:cs="TH SarabunPSK"/>
          <w:sz w:val="32"/>
          <w:szCs w:val="32"/>
        </w:rPr>
        <w:t xml:space="preserve"> </w:t>
      </w:r>
      <w:r w:rsidRPr="00E1533A">
        <w:rPr>
          <w:rFonts w:ascii="TH SarabunPSK" w:hAnsi="TH SarabunPSK" w:cs="TH SarabunPSK"/>
          <w:sz w:val="32"/>
          <w:szCs w:val="32"/>
        </w:rPr>
        <w:t>determination of qualifications and duties of the person responsible for energy.</w:t>
      </w:r>
      <w:r>
        <w:rPr>
          <w:rFonts w:ascii="TH SarabunPSK" w:hAnsi="TH SarabunPSK" w:cs="TH SarabunPSK"/>
          <w:sz w:val="32"/>
          <w:szCs w:val="32"/>
        </w:rPr>
        <w:t xml:space="preserve"> </w:t>
      </w:r>
    </w:p>
    <w:p w:rsidR="00E1533A" w:rsidRPr="00E1533A" w:rsidRDefault="00EB3B2E" w:rsidP="00E1533A">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E1533A" w:rsidRPr="00E1533A">
        <w:rPr>
          <w:rFonts w:ascii="TH SarabunPSK" w:hAnsi="TH SarabunPSK" w:cs="TH SarabunPSK"/>
          <w:sz w:val="32"/>
          <w:szCs w:val="32"/>
        </w:rPr>
        <w:t>Section 9, paragraph two and section 10 shall apply, mutatis mutandis.</w:t>
      </w:r>
    </w:p>
    <w:p w:rsidR="00E1533A" w:rsidRPr="00E1533A" w:rsidRDefault="00E1533A" w:rsidP="00E1533A">
      <w:pPr>
        <w:spacing w:after="0" w:line="240" w:lineRule="auto"/>
        <w:jc w:val="thaiDistribute"/>
        <w:rPr>
          <w:rFonts w:ascii="TH SarabunPSK" w:hAnsi="TH SarabunPSK" w:cs="TH SarabunPSK"/>
          <w:sz w:val="20"/>
          <w:szCs w:val="20"/>
        </w:rPr>
      </w:pPr>
    </w:p>
    <w:p w:rsidR="00E1533A" w:rsidRDefault="00E1533A" w:rsidP="00E1533A">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roofErr w:type="gramStart"/>
      <w:r w:rsidRPr="00E1533A">
        <w:rPr>
          <w:rFonts w:ascii="TH SarabunPSK" w:hAnsi="TH SarabunPSK" w:cs="TH SarabunPSK"/>
          <w:b/>
          <w:bCs/>
          <w:sz w:val="32"/>
          <w:szCs w:val="32"/>
        </w:rPr>
        <w:t>Section 22.</w:t>
      </w:r>
      <w:proofErr w:type="gramEnd"/>
      <w:r>
        <w:rPr>
          <w:rStyle w:val="a5"/>
          <w:rFonts w:ascii="TH SarabunPSK" w:hAnsi="TH SarabunPSK" w:cs="TH SarabunPSK"/>
          <w:b/>
          <w:bCs/>
        </w:rPr>
        <w:footnoteReference w:id="13"/>
      </w:r>
      <w:r>
        <w:rPr>
          <w:rFonts w:ascii="TH SarabunPSK" w:hAnsi="TH SarabunPSK" w:cs="TH SarabunPSK"/>
          <w:sz w:val="32"/>
          <w:szCs w:val="32"/>
        </w:rPr>
        <w:t xml:space="preserve">  </w:t>
      </w:r>
      <w:r w:rsidRPr="00E1533A">
        <w:rPr>
          <w:rFonts w:ascii="TH SarabunPSK" w:hAnsi="TH SarabunPSK" w:cs="TH SarabunPSK"/>
          <w:sz w:val="32"/>
          <w:szCs w:val="32"/>
        </w:rPr>
        <w:t xml:space="preserve"> (Repealed)</w:t>
      </w:r>
    </w:p>
    <w:p w:rsidR="00E1533A" w:rsidRPr="000E6191" w:rsidRDefault="00E1533A" w:rsidP="00E1533A">
      <w:pPr>
        <w:spacing w:after="0" w:line="240" w:lineRule="auto"/>
        <w:jc w:val="center"/>
        <w:rPr>
          <w:rFonts w:ascii="TH SarabunPSK" w:hAnsi="TH SarabunPSK" w:cs="TH SarabunPSK"/>
          <w:b/>
          <w:bCs/>
          <w:sz w:val="32"/>
          <w:szCs w:val="32"/>
        </w:rPr>
      </w:pPr>
      <w:r w:rsidRPr="000E6191">
        <w:rPr>
          <w:rFonts w:ascii="TH SarabunPSK" w:hAnsi="TH SarabunPSK" w:cs="TH SarabunPSK"/>
          <w:b/>
          <w:bCs/>
          <w:sz w:val="32"/>
          <w:szCs w:val="32"/>
        </w:rPr>
        <w:t>CHAPTER III</w:t>
      </w:r>
    </w:p>
    <w:p w:rsidR="00E1533A" w:rsidRPr="000E6191" w:rsidRDefault="00E1533A" w:rsidP="00E1533A">
      <w:pPr>
        <w:spacing w:after="0" w:line="240" w:lineRule="auto"/>
        <w:jc w:val="center"/>
        <w:rPr>
          <w:rFonts w:ascii="TH SarabunPSK" w:hAnsi="TH SarabunPSK" w:cs="TH SarabunPSK"/>
          <w:b/>
          <w:bCs/>
          <w:sz w:val="32"/>
          <w:szCs w:val="32"/>
        </w:rPr>
      </w:pPr>
      <w:r w:rsidRPr="000E6191">
        <w:rPr>
          <w:rFonts w:ascii="TH SarabunPSK" w:hAnsi="TH SarabunPSK" w:cs="TH SarabunPSK"/>
          <w:b/>
          <w:bCs/>
          <w:sz w:val="32"/>
          <w:szCs w:val="32"/>
        </w:rPr>
        <w:t>ENERGY CONSERVATION IN MACHINARY OR EQUIPMENT AND PROMOTION OF THE USE</w:t>
      </w:r>
    </w:p>
    <w:p w:rsidR="00E1533A" w:rsidRPr="00E1533A" w:rsidRDefault="00E1533A" w:rsidP="00E1533A">
      <w:pPr>
        <w:spacing w:after="0" w:line="240" w:lineRule="auto"/>
        <w:jc w:val="center"/>
        <w:rPr>
          <w:rFonts w:ascii="TH SarabunPSK" w:hAnsi="TH SarabunPSK" w:cs="TH SarabunPSK"/>
          <w:sz w:val="32"/>
          <w:szCs w:val="32"/>
        </w:rPr>
      </w:pPr>
      <w:r w:rsidRPr="000E6191">
        <w:rPr>
          <w:rFonts w:ascii="TH SarabunPSK" w:hAnsi="TH SarabunPSK" w:cs="TH SarabunPSK"/>
          <w:b/>
          <w:bCs/>
          <w:sz w:val="32"/>
          <w:szCs w:val="32"/>
        </w:rPr>
        <w:t>OF ENERGY CONSERVATION MATERIALS OR EQUIPMENT</w:t>
      </w:r>
      <w:r>
        <w:rPr>
          <w:rStyle w:val="a5"/>
          <w:rFonts w:ascii="TH SarabunPSK" w:hAnsi="TH SarabunPSK" w:cs="TH SarabunPSK"/>
        </w:rPr>
        <w:footnoteReference w:id="14"/>
      </w:r>
    </w:p>
    <w:p w:rsidR="00E1533A" w:rsidRPr="00E1533A" w:rsidRDefault="00E1533A" w:rsidP="00E1533A">
      <w:pPr>
        <w:spacing w:after="0" w:line="240" w:lineRule="auto"/>
        <w:jc w:val="center"/>
        <w:rPr>
          <w:rFonts w:ascii="TH SarabunPSK" w:hAnsi="TH SarabunPSK" w:cs="TH SarabunPSK"/>
          <w:sz w:val="32"/>
          <w:szCs w:val="32"/>
        </w:rPr>
      </w:pPr>
      <w:r w:rsidRPr="00E1533A">
        <w:rPr>
          <w:rFonts w:ascii="TH SarabunPSK" w:hAnsi="TH SarabunPSK" w:cs="TH SarabunPSK"/>
          <w:sz w:val="32"/>
          <w:szCs w:val="32"/>
        </w:rPr>
        <w:t>_________</w:t>
      </w:r>
    </w:p>
    <w:p w:rsidR="00E1533A" w:rsidRPr="00E1533A" w:rsidRDefault="00E1533A" w:rsidP="00E1533A">
      <w:pPr>
        <w:spacing w:after="0" w:line="240" w:lineRule="auto"/>
        <w:jc w:val="thaiDistribute"/>
        <w:rPr>
          <w:rFonts w:ascii="TH SarabunPSK" w:hAnsi="TH SarabunPSK" w:cs="TH SarabunPSK"/>
          <w:sz w:val="20"/>
          <w:szCs w:val="20"/>
        </w:rPr>
      </w:pPr>
    </w:p>
    <w:p w:rsidR="00E1533A" w:rsidRDefault="00E1533A" w:rsidP="00E1533A">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roofErr w:type="gramStart"/>
      <w:r w:rsidRPr="00E1533A">
        <w:rPr>
          <w:rFonts w:ascii="TH SarabunPSK" w:hAnsi="TH SarabunPSK" w:cs="TH SarabunPSK"/>
          <w:b/>
          <w:bCs/>
          <w:sz w:val="32"/>
          <w:szCs w:val="32"/>
        </w:rPr>
        <w:t>Section 23.</w:t>
      </w:r>
      <w:proofErr w:type="gramEnd"/>
      <w:r>
        <w:rPr>
          <w:rStyle w:val="a5"/>
          <w:rFonts w:ascii="TH SarabunPSK" w:hAnsi="TH SarabunPSK" w:cs="TH SarabunPSK"/>
          <w:b/>
          <w:bCs/>
        </w:rPr>
        <w:footnoteReference w:id="15"/>
      </w:r>
      <w:r>
        <w:rPr>
          <w:rFonts w:ascii="TH SarabunPSK" w:hAnsi="TH SarabunPSK" w:cs="TH SarabunPSK"/>
          <w:sz w:val="32"/>
          <w:szCs w:val="32"/>
        </w:rPr>
        <w:t xml:space="preserve">  </w:t>
      </w:r>
      <w:r w:rsidRPr="00E1533A">
        <w:rPr>
          <w:rFonts w:ascii="TH SarabunPSK" w:hAnsi="TH SarabunPSK" w:cs="TH SarabunPSK"/>
          <w:sz w:val="32"/>
          <w:szCs w:val="32"/>
        </w:rPr>
        <w:t xml:space="preserve"> For the purpose of energy conservation in machinery or</w:t>
      </w:r>
      <w:r>
        <w:rPr>
          <w:rFonts w:ascii="TH SarabunPSK" w:hAnsi="TH SarabunPSK" w:cs="TH SarabunPSK"/>
          <w:sz w:val="32"/>
          <w:szCs w:val="32"/>
        </w:rPr>
        <w:t xml:space="preserve"> </w:t>
      </w:r>
      <w:r w:rsidRPr="00E1533A">
        <w:rPr>
          <w:rFonts w:ascii="TH SarabunPSK" w:hAnsi="TH SarabunPSK" w:cs="TH SarabunPSK"/>
          <w:sz w:val="32"/>
          <w:szCs w:val="32"/>
        </w:rPr>
        <w:t>equipment and promotion of the use of energy conservation materials or equipment, the</w:t>
      </w:r>
      <w:r>
        <w:rPr>
          <w:rFonts w:ascii="TH SarabunPSK" w:hAnsi="TH SarabunPSK" w:cs="TH SarabunPSK"/>
          <w:sz w:val="32"/>
          <w:szCs w:val="32"/>
        </w:rPr>
        <w:t xml:space="preserve"> </w:t>
      </w:r>
      <w:r w:rsidRPr="00E1533A">
        <w:rPr>
          <w:rFonts w:ascii="TH SarabunPSK" w:hAnsi="TH SarabunPSK" w:cs="TH SarabunPSK"/>
          <w:sz w:val="32"/>
          <w:szCs w:val="32"/>
        </w:rPr>
        <w:t>Minister by and with the advice of the National Energy Policy Council shall have the power</w:t>
      </w:r>
      <w:r>
        <w:rPr>
          <w:rFonts w:ascii="TH SarabunPSK" w:hAnsi="TH SarabunPSK" w:cs="TH SarabunPSK"/>
          <w:sz w:val="32"/>
          <w:szCs w:val="32"/>
        </w:rPr>
        <w:t xml:space="preserve"> </w:t>
      </w:r>
      <w:r w:rsidRPr="00E1533A">
        <w:rPr>
          <w:rFonts w:ascii="TH SarabunPSK" w:hAnsi="TH SarabunPSK" w:cs="TH SarabunPSK"/>
          <w:sz w:val="32"/>
          <w:szCs w:val="32"/>
        </w:rPr>
        <w:t>to issue Ministerial Regulations on the following matters:</w:t>
      </w:r>
    </w:p>
    <w:p w:rsidR="00B422BF" w:rsidRDefault="00B422BF" w:rsidP="00E1533A">
      <w:pPr>
        <w:spacing w:after="0" w:line="240" w:lineRule="auto"/>
        <w:jc w:val="thaiDistribute"/>
        <w:rPr>
          <w:rFonts w:ascii="TH SarabunPSK" w:hAnsi="TH SarabunPSK" w:cs="TH SarabunPSK"/>
          <w:sz w:val="32"/>
          <w:szCs w:val="32"/>
        </w:rPr>
      </w:pPr>
    </w:p>
    <w:p w:rsidR="00B422BF" w:rsidRDefault="00B422BF" w:rsidP="00E1533A">
      <w:pPr>
        <w:spacing w:after="0" w:line="240" w:lineRule="auto"/>
        <w:jc w:val="thaiDistribute"/>
        <w:rPr>
          <w:rFonts w:ascii="TH SarabunPSK" w:hAnsi="TH SarabunPSK" w:cs="TH SarabunPSK"/>
          <w:sz w:val="32"/>
          <w:szCs w:val="32"/>
        </w:rPr>
      </w:pPr>
    </w:p>
    <w:p w:rsidR="00B422BF" w:rsidRDefault="00B422BF" w:rsidP="00E1533A">
      <w:pPr>
        <w:spacing w:after="0" w:line="240" w:lineRule="auto"/>
        <w:jc w:val="thaiDistribute"/>
        <w:rPr>
          <w:rFonts w:ascii="TH SarabunPSK" w:hAnsi="TH SarabunPSK" w:cs="TH SarabunPSK"/>
          <w:sz w:val="32"/>
          <w:szCs w:val="32"/>
        </w:rPr>
      </w:pPr>
    </w:p>
    <w:p w:rsidR="00B422BF" w:rsidRPr="00B422BF" w:rsidRDefault="00B422BF" w:rsidP="00B422BF">
      <w:pPr>
        <w:spacing w:after="0" w:line="240" w:lineRule="auto"/>
        <w:jc w:val="thaiDistribute"/>
        <w:rPr>
          <w:rFonts w:ascii="TH SarabunPSK" w:hAnsi="TH SarabunPSK" w:cs="TH SarabunPSK"/>
          <w:sz w:val="32"/>
          <w:szCs w:val="32"/>
        </w:rPr>
      </w:pPr>
      <w:r>
        <w:rPr>
          <w:rFonts w:ascii="TH SarabunPSK" w:hAnsi="TH SarabunPSK" w:cs="TH SarabunPSK"/>
          <w:sz w:val="32"/>
          <w:szCs w:val="32"/>
        </w:rPr>
        <w:lastRenderedPageBreak/>
        <w:tab/>
      </w:r>
      <w:r>
        <w:rPr>
          <w:rFonts w:ascii="TH SarabunPSK" w:hAnsi="TH SarabunPSK" w:cs="TH SarabunPSK"/>
          <w:sz w:val="32"/>
          <w:szCs w:val="32"/>
        </w:rPr>
        <w:tab/>
      </w:r>
      <w:r w:rsidRPr="00B422BF">
        <w:rPr>
          <w:rFonts w:ascii="TH SarabunPSK" w:hAnsi="TH SarabunPSK" w:cs="TH SarabunPSK"/>
          <w:sz w:val="32"/>
          <w:szCs w:val="32"/>
        </w:rPr>
        <w:t xml:space="preserve">(1) </w:t>
      </w:r>
      <w:proofErr w:type="gramStart"/>
      <w:r w:rsidRPr="00B422BF">
        <w:rPr>
          <w:rFonts w:ascii="TH SarabunPSK" w:hAnsi="TH SarabunPSK" w:cs="TH SarabunPSK"/>
          <w:sz w:val="32"/>
          <w:szCs w:val="32"/>
        </w:rPr>
        <w:t>establishment</w:t>
      </w:r>
      <w:proofErr w:type="gramEnd"/>
      <w:r w:rsidRPr="00B422BF">
        <w:rPr>
          <w:rFonts w:ascii="TH SarabunPSK" w:hAnsi="TH SarabunPSK" w:cs="TH SarabunPSK"/>
          <w:sz w:val="32"/>
          <w:szCs w:val="32"/>
        </w:rPr>
        <w:t xml:space="preserve"> of the standards on energy </w:t>
      </w:r>
      <w:proofErr w:type="spellStart"/>
      <w:r w:rsidRPr="00B422BF">
        <w:rPr>
          <w:rFonts w:ascii="TH SarabunPSK" w:hAnsi="TH SarabunPSK" w:cs="TH SarabunPSK"/>
          <w:sz w:val="32"/>
          <w:szCs w:val="32"/>
        </w:rPr>
        <w:t>utilisation</w:t>
      </w:r>
      <w:proofErr w:type="spellEnd"/>
      <w:r w:rsidRPr="00B422BF">
        <w:rPr>
          <w:rFonts w:ascii="TH SarabunPSK" w:hAnsi="TH SarabunPSK" w:cs="TH SarabunPSK"/>
          <w:sz w:val="32"/>
          <w:szCs w:val="32"/>
        </w:rPr>
        <w:t xml:space="preserve"> efficiency of</w:t>
      </w:r>
      <w:r>
        <w:rPr>
          <w:rFonts w:ascii="TH SarabunPSK" w:hAnsi="TH SarabunPSK" w:cs="TH SarabunPSK"/>
          <w:sz w:val="32"/>
          <w:szCs w:val="32"/>
        </w:rPr>
        <w:t xml:space="preserve"> </w:t>
      </w:r>
      <w:r w:rsidRPr="00B422BF">
        <w:rPr>
          <w:rFonts w:ascii="TH SarabunPSK" w:hAnsi="TH SarabunPSK" w:cs="TH SarabunPSK"/>
          <w:sz w:val="32"/>
          <w:szCs w:val="32"/>
        </w:rPr>
        <w:t>machinery or equipment;</w:t>
      </w:r>
    </w:p>
    <w:p w:rsidR="00B422BF" w:rsidRPr="00B422BF" w:rsidRDefault="00B422BF" w:rsidP="00B422BF">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B422BF">
        <w:rPr>
          <w:rFonts w:ascii="TH SarabunPSK" w:hAnsi="TH SarabunPSK" w:cs="TH SarabunPSK"/>
          <w:sz w:val="32"/>
          <w:szCs w:val="32"/>
        </w:rPr>
        <w:t xml:space="preserve">(2) </w:t>
      </w:r>
      <w:proofErr w:type="gramStart"/>
      <w:r w:rsidRPr="00B422BF">
        <w:rPr>
          <w:rFonts w:ascii="TH SarabunPSK" w:hAnsi="TH SarabunPSK" w:cs="TH SarabunPSK"/>
          <w:sz w:val="32"/>
          <w:szCs w:val="32"/>
        </w:rPr>
        <w:t>designation</w:t>
      </w:r>
      <w:proofErr w:type="gramEnd"/>
      <w:r w:rsidRPr="00B422BF">
        <w:rPr>
          <w:rFonts w:ascii="TH SarabunPSK" w:hAnsi="TH SarabunPSK" w:cs="TH SarabunPSK"/>
          <w:sz w:val="32"/>
          <w:szCs w:val="32"/>
        </w:rPr>
        <w:t xml:space="preserve"> of any machinery or equipment as highly-efficient machinery</w:t>
      </w:r>
      <w:r>
        <w:rPr>
          <w:rFonts w:ascii="TH SarabunPSK" w:hAnsi="TH SarabunPSK" w:cs="TH SarabunPSK"/>
          <w:sz w:val="32"/>
          <w:szCs w:val="32"/>
        </w:rPr>
        <w:t xml:space="preserve"> </w:t>
      </w:r>
      <w:r w:rsidRPr="00B422BF">
        <w:rPr>
          <w:rFonts w:ascii="TH SarabunPSK" w:hAnsi="TH SarabunPSK" w:cs="TH SarabunPSK"/>
          <w:sz w:val="32"/>
          <w:szCs w:val="32"/>
        </w:rPr>
        <w:t>or equipment by type, size, amount of energy consumption, energy conversion rate and</w:t>
      </w:r>
      <w:r>
        <w:rPr>
          <w:rFonts w:ascii="TH SarabunPSK" w:hAnsi="TH SarabunPSK" w:cs="TH SarabunPSK"/>
          <w:sz w:val="32"/>
          <w:szCs w:val="32"/>
        </w:rPr>
        <w:t xml:space="preserve"> </w:t>
      </w:r>
      <w:r w:rsidRPr="00B422BF">
        <w:rPr>
          <w:rFonts w:ascii="TH SarabunPSK" w:hAnsi="TH SarabunPSK" w:cs="TH SarabunPSK"/>
          <w:sz w:val="32"/>
          <w:szCs w:val="32"/>
        </w:rPr>
        <w:t xml:space="preserve">level of energy </w:t>
      </w:r>
      <w:proofErr w:type="spellStart"/>
      <w:r w:rsidRPr="00B422BF">
        <w:rPr>
          <w:rFonts w:ascii="TH SarabunPSK" w:hAnsi="TH SarabunPSK" w:cs="TH SarabunPSK"/>
          <w:sz w:val="32"/>
          <w:szCs w:val="32"/>
        </w:rPr>
        <w:t>utilisation</w:t>
      </w:r>
      <w:proofErr w:type="spellEnd"/>
      <w:r w:rsidRPr="00B422BF">
        <w:rPr>
          <w:rFonts w:ascii="TH SarabunPSK" w:hAnsi="TH SarabunPSK" w:cs="TH SarabunPSK"/>
          <w:sz w:val="32"/>
          <w:szCs w:val="32"/>
        </w:rPr>
        <w:t xml:space="preserve"> efficiency;</w:t>
      </w:r>
    </w:p>
    <w:p w:rsidR="00B422BF" w:rsidRPr="00B422BF" w:rsidRDefault="00B422BF" w:rsidP="00B422BF">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B422BF">
        <w:rPr>
          <w:rFonts w:ascii="TH SarabunPSK" w:hAnsi="TH SarabunPSK" w:cs="TH SarabunPSK"/>
          <w:sz w:val="32"/>
          <w:szCs w:val="32"/>
        </w:rPr>
        <w:t xml:space="preserve">(3) </w:t>
      </w:r>
      <w:proofErr w:type="gramStart"/>
      <w:r w:rsidRPr="00B422BF">
        <w:rPr>
          <w:rFonts w:ascii="TH SarabunPSK" w:hAnsi="TH SarabunPSK" w:cs="TH SarabunPSK"/>
          <w:sz w:val="32"/>
          <w:szCs w:val="32"/>
        </w:rPr>
        <w:t>designation</w:t>
      </w:r>
      <w:proofErr w:type="gramEnd"/>
      <w:r w:rsidRPr="00B422BF">
        <w:rPr>
          <w:rFonts w:ascii="TH SarabunPSK" w:hAnsi="TH SarabunPSK" w:cs="TH SarabunPSK"/>
          <w:sz w:val="32"/>
          <w:szCs w:val="32"/>
        </w:rPr>
        <w:t xml:space="preserve"> of any materials or equipment for energy conservation as</w:t>
      </w:r>
      <w:r>
        <w:rPr>
          <w:rFonts w:ascii="TH SarabunPSK" w:hAnsi="TH SarabunPSK" w:cs="TH SarabunPSK"/>
          <w:sz w:val="32"/>
          <w:szCs w:val="32"/>
        </w:rPr>
        <w:t xml:space="preserve"> </w:t>
      </w:r>
      <w:r w:rsidRPr="00B422BF">
        <w:rPr>
          <w:rFonts w:ascii="TH SarabunPSK" w:hAnsi="TH SarabunPSK" w:cs="TH SarabunPSK"/>
          <w:sz w:val="32"/>
          <w:szCs w:val="32"/>
        </w:rPr>
        <w:t>energy conservation materials or equipment by type, quality and standard;</w:t>
      </w:r>
    </w:p>
    <w:p w:rsidR="000E6191" w:rsidRDefault="000E6191" w:rsidP="00B422BF">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B422BF" w:rsidRPr="00B422BF">
        <w:rPr>
          <w:rFonts w:ascii="TH SarabunPSK" w:hAnsi="TH SarabunPSK" w:cs="TH SarabunPSK"/>
          <w:sz w:val="32"/>
          <w:szCs w:val="32"/>
        </w:rPr>
        <w:t xml:space="preserve">(4) </w:t>
      </w:r>
      <w:proofErr w:type="gramStart"/>
      <w:r w:rsidR="00B422BF" w:rsidRPr="00B422BF">
        <w:rPr>
          <w:rFonts w:ascii="TH SarabunPSK" w:hAnsi="TH SarabunPSK" w:cs="TH SarabunPSK"/>
          <w:sz w:val="32"/>
          <w:szCs w:val="32"/>
        </w:rPr>
        <w:t>requirements</w:t>
      </w:r>
      <w:proofErr w:type="gramEnd"/>
      <w:r w:rsidR="00B422BF" w:rsidRPr="00B422BF">
        <w:rPr>
          <w:rFonts w:ascii="TH SarabunPSK" w:hAnsi="TH SarabunPSK" w:cs="TH SarabunPSK"/>
          <w:sz w:val="32"/>
          <w:szCs w:val="32"/>
        </w:rPr>
        <w:t xml:space="preserve"> for manufacturers and distributors of machinery or</w:t>
      </w:r>
      <w:r>
        <w:rPr>
          <w:rFonts w:ascii="TH SarabunPSK" w:hAnsi="TH SarabunPSK" w:cs="TH SarabunPSK"/>
          <w:sz w:val="32"/>
          <w:szCs w:val="32"/>
        </w:rPr>
        <w:t xml:space="preserve"> </w:t>
      </w:r>
      <w:r w:rsidR="00B422BF" w:rsidRPr="00B422BF">
        <w:rPr>
          <w:rFonts w:ascii="TH SarabunPSK" w:hAnsi="TH SarabunPSK" w:cs="TH SarabunPSK"/>
          <w:sz w:val="32"/>
          <w:szCs w:val="32"/>
        </w:rPr>
        <w:t>equipment to demonstrate the energy efficiency indicators.</w:t>
      </w:r>
      <w:r>
        <w:rPr>
          <w:rFonts w:ascii="TH SarabunPSK" w:hAnsi="TH SarabunPSK" w:cs="TH SarabunPSK"/>
          <w:sz w:val="32"/>
          <w:szCs w:val="32"/>
        </w:rPr>
        <w:t xml:space="preserve"> </w:t>
      </w:r>
    </w:p>
    <w:p w:rsidR="00B422BF" w:rsidRPr="00B422BF" w:rsidRDefault="000E6191" w:rsidP="00B422BF">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B422BF" w:rsidRPr="00B422BF">
        <w:rPr>
          <w:rFonts w:ascii="TH SarabunPSK" w:hAnsi="TH SarabunPSK" w:cs="TH SarabunPSK"/>
          <w:sz w:val="32"/>
          <w:szCs w:val="32"/>
        </w:rPr>
        <w:t>The manufacturer and distributor of highly-efficient machinery or equipment</w:t>
      </w:r>
      <w:r>
        <w:rPr>
          <w:rFonts w:ascii="TH SarabunPSK" w:hAnsi="TH SarabunPSK" w:cs="TH SarabunPSK"/>
          <w:sz w:val="32"/>
          <w:szCs w:val="32"/>
        </w:rPr>
        <w:t xml:space="preserve"> </w:t>
      </w:r>
      <w:r w:rsidR="00B422BF" w:rsidRPr="00B422BF">
        <w:rPr>
          <w:rFonts w:ascii="TH SarabunPSK" w:hAnsi="TH SarabunPSK" w:cs="TH SarabunPSK"/>
          <w:sz w:val="32"/>
          <w:szCs w:val="32"/>
        </w:rPr>
        <w:t>or of energy conservation materials or equipment under paragraph one (2) or (3) shall be</w:t>
      </w:r>
      <w:r>
        <w:rPr>
          <w:rFonts w:ascii="TH SarabunPSK" w:hAnsi="TH SarabunPSK" w:cs="TH SarabunPSK"/>
          <w:sz w:val="32"/>
          <w:szCs w:val="32"/>
        </w:rPr>
        <w:t xml:space="preserve"> </w:t>
      </w:r>
      <w:r w:rsidR="00B422BF" w:rsidRPr="00B422BF">
        <w:rPr>
          <w:rFonts w:ascii="TH SarabunPSK" w:hAnsi="TH SarabunPSK" w:cs="TH SarabunPSK"/>
          <w:sz w:val="32"/>
          <w:szCs w:val="32"/>
        </w:rPr>
        <w:t>entitled to receive promotion and assistance under section 40.</w:t>
      </w:r>
    </w:p>
    <w:p w:rsidR="00B422BF" w:rsidRPr="00B422BF" w:rsidRDefault="000E6191" w:rsidP="00B422BF">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B422BF" w:rsidRPr="00B422BF">
        <w:rPr>
          <w:rFonts w:ascii="TH SarabunPSK" w:hAnsi="TH SarabunPSK" w:cs="TH SarabunPSK"/>
          <w:sz w:val="32"/>
          <w:szCs w:val="32"/>
        </w:rPr>
        <w:t>The Ministerial Regulations under paragraph one may require technical or</w:t>
      </w:r>
      <w:r>
        <w:rPr>
          <w:rFonts w:ascii="TH SarabunPSK" w:hAnsi="TH SarabunPSK" w:cs="TH SarabunPSK"/>
          <w:sz w:val="32"/>
          <w:szCs w:val="32"/>
        </w:rPr>
        <w:t xml:space="preserve"> </w:t>
      </w:r>
      <w:r w:rsidR="00B422BF" w:rsidRPr="00B422BF">
        <w:rPr>
          <w:rFonts w:ascii="TH SarabunPSK" w:hAnsi="TH SarabunPSK" w:cs="TH SarabunPSK"/>
          <w:sz w:val="32"/>
          <w:szCs w:val="32"/>
        </w:rPr>
        <w:t>academic details or any other matters that rapidly change in accordance with the economic</w:t>
      </w:r>
      <w:r>
        <w:rPr>
          <w:rFonts w:ascii="TH SarabunPSK" w:hAnsi="TH SarabunPSK" w:cs="TH SarabunPSK"/>
          <w:sz w:val="32"/>
          <w:szCs w:val="32"/>
        </w:rPr>
        <w:t xml:space="preserve"> </w:t>
      </w:r>
      <w:r w:rsidR="00B422BF" w:rsidRPr="00B422BF">
        <w:rPr>
          <w:rFonts w:ascii="TH SarabunPSK" w:hAnsi="TH SarabunPSK" w:cs="TH SarabunPSK"/>
          <w:sz w:val="32"/>
          <w:szCs w:val="32"/>
        </w:rPr>
        <w:t>and social conditions to be subject to the criteria prescribed by the Minister by publishing in</w:t>
      </w:r>
      <w:r>
        <w:rPr>
          <w:rFonts w:ascii="TH SarabunPSK" w:hAnsi="TH SarabunPSK" w:cs="TH SarabunPSK"/>
          <w:sz w:val="32"/>
          <w:szCs w:val="32"/>
        </w:rPr>
        <w:t xml:space="preserve"> </w:t>
      </w:r>
      <w:r w:rsidR="00B422BF" w:rsidRPr="00B422BF">
        <w:rPr>
          <w:rFonts w:ascii="TH SarabunPSK" w:hAnsi="TH SarabunPSK" w:cs="TH SarabunPSK"/>
          <w:sz w:val="32"/>
          <w:szCs w:val="32"/>
        </w:rPr>
        <w:t>the Government Gazette.</w:t>
      </w:r>
    </w:p>
    <w:p w:rsidR="00B422BF" w:rsidRDefault="000E6191" w:rsidP="00B422BF">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B422BF" w:rsidRPr="00B422BF">
        <w:rPr>
          <w:rFonts w:ascii="TH SarabunPSK" w:hAnsi="TH SarabunPSK" w:cs="TH SarabunPSK"/>
          <w:sz w:val="32"/>
          <w:szCs w:val="32"/>
        </w:rPr>
        <w:t>If the Industrial Product Standards Council under the law on industrial</w:t>
      </w:r>
      <w:r>
        <w:rPr>
          <w:rFonts w:ascii="TH SarabunPSK" w:hAnsi="TH SarabunPSK" w:cs="TH SarabunPSK"/>
          <w:sz w:val="32"/>
          <w:szCs w:val="32"/>
        </w:rPr>
        <w:t xml:space="preserve"> </w:t>
      </w:r>
      <w:r w:rsidR="00B422BF" w:rsidRPr="00B422BF">
        <w:rPr>
          <w:rFonts w:ascii="TH SarabunPSK" w:hAnsi="TH SarabunPSK" w:cs="TH SarabunPSK"/>
          <w:sz w:val="32"/>
          <w:szCs w:val="32"/>
        </w:rPr>
        <w:t>product standards deems it appropriate to require any industrial product standards or</w:t>
      </w:r>
      <w:r>
        <w:rPr>
          <w:rFonts w:ascii="TH SarabunPSK" w:hAnsi="TH SarabunPSK" w:cs="TH SarabunPSK"/>
          <w:sz w:val="32"/>
          <w:szCs w:val="32"/>
        </w:rPr>
        <w:t xml:space="preserve"> </w:t>
      </w:r>
      <w:r w:rsidR="00B422BF" w:rsidRPr="00B422BF">
        <w:rPr>
          <w:rFonts w:ascii="TH SarabunPSK" w:hAnsi="TH SarabunPSK" w:cs="TH SarabunPSK"/>
          <w:sz w:val="32"/>
          <w:szCs w:val="32"/>
        </w:rPr>
        <w:t xml:space="preserve">industrial products to comply with the standards on energy </w:t>
      </w:r>
      <w:proofErr w:type="spellStart"/>
      <w:r w:rsidR="00B422BF" w:rsidRPr="00B422BF">
        <w:rPr>
          <w:rFonts w:ascii="TH SarabunPSK" w:hAnsi="TH SarabunPSK" w:cs="TH SarabunPSK"/>
          <w:sz w:val="32"/>
          <w:szCs w:val="32"/>
        </w:rPr>
        <w:t>utilisation</w:t>
      </w:r>
      <w:proofErr w:type="spellEnd"/>
      <w:r w:rsidR="00B422BF" w:rsidRPr="00B422BF">
        <w:rPr>
          <w:rFonts w:ascii="TH SarabunPSK" w:hAnsi="TH SarabunPSK" w:cs="TH SarabunPSK"/>
          <w:sz w:val="32"/>
          <w:szCs w:val="32"/>
        </w:rPr>
        <w:t xml:space="preserve"> efficiency as provided</w:t>
      </w:r>
      <w:r>
        <w:rPr>
          <w:rFonts w:ascii="TH SarabunPSK" w:hAnsi="TH SarabunPSK" w:cs="TH SarabunPSK"/>
          <w:sz w:val="32"/>
          <w:szCs w:val="32"/>
        </w:rPr>
        <w:t xml:space="preserve"> </w:t>
      </w:r>
      <w:r w:rsidR="00B422BF" w:rsidRPr="00B422BF">
        <w:rPr>
          <w:rFonts w:ascii="TH SarabunPSK" w:hAnsi="TH SarabunPSK" w:cs="TH SarabunPSK"/>
          <w:sz w:val="32"/>
          <w:szCs w:val="32"/>
        </w:rPr>
        <w:t>in the Ministerial Regulations issued under this section, the Thai Industrial Standards Institute</w:t>
      </w:r>
      <w:r>
        <w:rPr>
          <w:rFonts w:ascii="TH SarabunPSK" w:hAnsi="TH SarabunPSK" w:cs="TH SarabunPSK"/>
          <w:sz w:val="32"/>
          <w:szCs w:val="32"/>
        </w:rPr>
        <w:t xml:space="preserve"> </w:t>
      </w:r>
      <w:r w:rsidR="00B422BF" w:rsidRPr="00B422BF">
        <w:rPr>
          <w:rFonts w:ascii="TH SarabunPSK" w:hAnsi="TH SarabunPSK" w:cs="TH SarabunPSK"/>
          <w:sz w:val="32"/>
          <w:szCs w:val="32"/>
        </w:rPr>
        <w:t>shall take action in accordance with the law on industrial product standards.</w:t>
      </w:r>
    </w:p>
    <w:p w:rsidR="000E6191" w:rsidRPr="000E6191" w:rsidRDefault="000E6191" w:rsidP="000E6191">
      <w:pPr>
        <w:spacing w:after="0" w:line="240" w:lineRule="auto"/>
        <w:jc w:val="thaiDistribute"/>
        <w:rPr>
          <w:rFonts w:ascii="TH SarabunPSK" w:hAnsi="TH SarabunPSK" w:cs="TH SarabunPSK"/>
          <w:sz w:val="20"/>
          <w:szCs w:val="20"/>
        </w:rPr>
      </w:pPr>
    </w:p>
    <w:p w:rsidR="000E6191" w:rsidRPr="000E6191" w:rsidRDefault="000E6191" w:rsidP="000E6191">
      <w:pPr>
        <w:spacing w:after="0" w:line="240" w:lineRule="auto"/>
        <w:jc w:val="center"/>
        <w:rPr>
          <w:rFonts w:ascii="TH SarabunPSK" w:hAnsi="TH SarabunPSK" w:cs="TH SarabunPSK"/>
          <w:b/>
          <w:bCs/>
          <w:sz w:val="32"/>
          <w:szCs w:val="32"/>
        </w:rPr>
      </w:pPr>
      <w:r w:rsidRPr="000E6191">
        <w:rPr>
          <w:rFonts w:ascii="TH SarabunPSK" w:hAnsi="TH SarabunPSK" w:cs="TH SarabunPSK"/>
          <w:b/>
          <w:bCs/>
          <w:sz w:val="32"/>
          <w:szCs w:val="32"/>
        </w:rPr>
        <w:t>CHAPTER IV</w:t>
      </w:r>
    </w:p>
    <w:p w:rsidR="000E6191" w:rsidRPr="000E6191" w:rsidRDefault="000E6191" w:rsidP="000E6191">
      <w:pPr>
        <w:spacing w:after="0" w:line="240" w:lineRule="auto"/>
        <w:jc w:val="center"/>
        <w:rPr>
          <w:rFonts w:ascii="TH SarabunPSK" w:hAnsi="TH SarabunPSK" w:cs="TH SarabunPSK"/>
          <w:sz w:val="32"/>
          <w:szCs w:val="32"/>
        </w:rPr>
      </w:pPr>
      <w:r w:rsidRPr="000E6191">
        <w:rPr>
          <w:rFonts w:ascii="TH SarabunPSK" w:hAnsi="TH SarabunPSK" w:cs="TH SarabunPSK"/>
          <w:b/>
          <w:bCs/>
          <w:sz w:val="32"/>
          <w:szCs w:val="32"/>
        </w:rPr>
        <w:t>ENERGY CONSERVATION FUND</w:t>
      </w:r>
    </w:p>
    <w:p w:rsidR="000E6191" w:rsidRPr="000E6191" w:rsidRDefault="000E6191" w:rsidP="000E6191">
      <w:pPr>
        <w:spacing w:after="0" w:line="240" w:lineRule="auto"/>
        <w:jc w:val="center"/>
        <w:rPr>
          <w:rFonts w:ascii="TH SarabunPSK" w:hAnsi="TH SarabunPSK" w:cs="TH SarabunPSK"/>
          <w:sz w:val="32"/>
          <w:szCs w:val="32"/>
        </w:rPr>
      </w:pPr>
      <w:r w:rsidRPr="000E6191">
        <w:rPr>
          <w:rFonts w:ascii="TH SarabunPSK" w:hAnsi="TH SarabunPSK" w:cs="TH SarabunPSK"/>
          <w:sz w:val="32"/>
          <w:szCs w:val="32"/>
        </w:rPr>
        <w:t>_________</w:t>
      </w:r>
    </w:p>
    <w:p w:rsidR="000E6191" w:rsidRPr="000E6191" w:rsidRDefault="000E6191" w:rsidP="000E6191">
      <w:pPr>
        <w:spacing w:after="0" w:line="240" w:lineRule="auto"/>
        <w:jc w:val="thaiDistribute"/>
        <w:rPr>
          <w:rFonts w:ascii="TH SarabunPSK" w:hAnsi="TH SarabunPSK" w:cs="TH SarabunPSK"/>
          <w:sz w:val="20"/>
          <w:szCs w:val="20"/>
        </w:rPr>
      </w:pPr>
    </w:p>
    <w:p w:rsidR="000E6191" w:rsidRPr="000E6191" w:rsidRDefault="000E6191" w:rsidP="000E6191">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roofErr w:type="gramStart"/>
      <w:r w:rsidRPr="000E6191">
        <w:rPr>
          <w:rFonts w:ascii="TH SarabunPSK" w:hAnsi="TH SarabunPSK" w:cs="TH SarabunPSK"/>
          <w:b/>
          <w:bCs/>
          <w:sz w:val="32"/>
          <w:szCs w:val="32"/>
        </w:rPr>
        <w:t>Section 24.</w:t>
      </w:r>
      <w:proofErr w:type="gramEnd"/>
      <w:r w:rsidRPr="000E6191">
        <w:rPr>
          <w:rStyle w:val="a5"/>
          <w:rFonts w:ascii="TH SarabunPSK" w:hAnsi="TH SarabunPSK" w:cs="TH SarabunPSK"/>
        </w:rPr>
        <w:footnoteReference w:id="16"/>
      </w:r>
      <w:r w:rsidRPr="000E6191">
        <w:rPr>
          <w:rFonts w:ascii="TH SarabunPSK" w:hAnsi="TH SarabunPSK" w:cs="TH SarabunPSK"/>
          <w:sz w:val="32"/>
          <w:szCs w:val="32"/>
        </w:rPr>
        <w:t xml:space="preserve">   There shall be established in the Ministry of Energy a fund</w:t>
      </w:r>
      <w:r>
        <w:rPr>
          <w:rFonts w:ascii="TH SarabunPSK" w:hAnsi="TH SarabunPSK" w:cs="TH SarabunPSK"/>
          <w:sz w:val="32"/>
          <w:szCs w:val="32"/>
        </w:rPr>
        <w:t xml:space="preserve"> </w:t>
      </w:r>
      <w:r w:rsidRPr="000E6191">
        <w:rPr>
          <w:rFonts w:ascii="TH SarabunPSK" w:hAnsi="TH SarabunPSK" w:cs="TH SarabunPSK"/>
          <w:sz w:val="32"/>
          <w:szCs w:val="32"/>
        </w:rPr>
        <w:t>called the “Energy Conservation Fund” to be expended as working capital and for providing</w:t>
      </w:r>
      <w:r>
        <w:rPr>
          <w:rFonts w:ascii="TH SarabunPSK" w:hAnsi="TH SarabunPSK" w:cs="TH SarabunPSK"/>
          <w:sz w:val="32"/>
          <w:szCs w:val="32"/>
        </w:rPr>
        <w:t xml:space="preserve"> </w:t>
      </w:r>
      <w:r w:rsidRPr="000E6191">
        <w:rPr>
          <w:rFonts w:ascii="TH SarabunPSK" w:hAnsi="TH SarabunPSK" w:cs="TH SarabunPSK"/>
          <w:sz w:val="32"/>
          <w:szCs w:val="32"/>
        </w:rPr>
        <w:t xml:space="preserve">assistance or </w:t>
      </w:r>
      <w:r w:rsidRPr="000E6191">
        <w:rPr>
          <w:rFonts w:ascii="TH SarabunPSK" w:hAnsi="TH SarabunPSK" w:cs="TH SarabunPSK"/>
          <w:sz w:val="32"/>
          <w:szCs w:val="32"/>
        </w:rPr>
        <w:lastRenderedPageBreak/>
        <w:t>subsidies for the implementation of energy conservation, consisting of the</w:t>
      </w:r>
      <w:r>
        <w:rPr>
          <w:rFonts w:ascii="TH SarabunPSK" w:hAnsi="TH SarabunPSK" w:cs="TH SarabunPSK"/>
          <w:sz w:val="32"/>
          <w:szCs w:val="32"/>
        </w:rPr>
        <w:t xml:space="preserve"> </w:t>
      </w:r>
      <w:r w:rsidRPr="000E6191">
        <w:rPr>
          <w:rFonts w:ascii="TH SarabunPSK" w:hAnsi="TH SarabunPSK" w:cs="TH SarabunPSK"/>
          <w:sz w:val="32"/>
          <w:szCs w:val="32"/>
        </w:rPr>
        <w:t>following money and properties:</w:t>
      </w:r>
    </w:p>
    <w:p w:rsidR="000E6191" w:rsidRDefault="000E6191" w:rsidP="000E6191">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0E6191">
        <w:rPr>
          <w:rFonts w:ascii="TH SarabunPSK" w:hAnsi="TH SarabunPSK" w:cs="TH SarabunPSK"/>
          <w:sz w:val="32"/>
          <w:szCs w:val="32"/>
        </w:rPr>
        <w:t xml:space="preserve">(1) </w:t>
      </w:r>
      <w:proofErr w:type="gramStart"/>
      <w:r w:rsidRPr="000E6191">
        <w:rPr>
          <w:rFonts w:ascii="TH SarabunPSK" w:hAnsi="TH SarabunPSK" w:cs="TH SarabunPSK"/>
          <w:sz w:val="32"/>
          <w:szCs w:val="32"/>
        </w:rPr>
        <w:t>money</w:t>
      </w:r>
      <w:proofErr w:type="gramEnd"/>
      <w:r w:rsidRPr="000E6191">
        <w:rPr>
          <w:rFonts w:ascii="TH SarabunPSK" w:hAnsi="TH SarabunPSK" w:cs="TH SarabunPSK"/>
          <w:sz w:val="32"/>
          <w:szCs w:val="32"/>
        </w:rPr>
        <w:t xml:space="preserve"> transferred from the Oil Fund under the law on remedy and</w:t>
      </w:r>
      <w:r>
        <w:rPr>
          <w:rFonts w:ascii="TH SarabunPSK" w:hAnsi="TH SarabunPSK" w:cs="TH SarabunPSK"/>
          <w:sz w:val="32"/>
          <w:szCs w:val="32"/>
        </w:rPr>
        <w:t xml:space="preserve"> </w:t>
      </w:r>
      <w:r w:rsidRPr="000E6191">
        <w:rPr>
          <w:rFonts w:ascii="TH SarabunPSK" w:hAnsi="TH SarabunPSK" w:cs="TH SarabunPSK"/>
          <w:sz w:val="32"/>
          <w:szCs w:val="32"/>
        </w:rPr>
        <w:t>prevention of shortage of fuel in the amount prescribed by the Prime Minister;</w:t>
      </w:r>
    </w:p>
    <w:p w:rsidR="00AE42AE" w:rsidRPr="00AE42AE" w:rsidRDefault="00AE42AE" w:rsidP="00AE42AE">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AE42AE">
        <w:rPr>
          <w:rFonts w:ascii="TH SarabunPSK" w:hAnsi="TH SarabunPSK" w:cs="TH SarabunPSK"/>
          <w:sz w:val="32"/>
          <w:szCs w:val="32"/>
        </w:rPr>
        <w:t xml:space="preserve">(2) </w:t>
      </w:r>
      <w:proofErr w:type="gramStart"/>
      <w:r w:rsidRPr="00AE42AE">
        <w:rPr>
          <w:rFonts w:ascii="TH SarabunPSK" w:hAnsi="TH SarabunPSK" w:cs="TH SarabunPSK"/>
          <w:sz w:val="32"/>
          <w:szCs w:val="32"/>
        </w:rPr>
        <w:t>money</w:t>
      </w:r>
      <w:proofErr w:type="gramEnd"/>
      <w:r w:rsidRPr="00AE42AE">
        <w:rPr>
          <w:rFonts w:ascii="TH SarabunPSK" w:hAnsi="TH SarabunPSK" w:cs="TH SarabunPSK"/>
          <w:sz w:val="32"/>
          <w:szCs w:val="32"/>
        </w:rPr>
        <w:t xml:space="preserve"> contributed under section 35, section 36 and section 37;</w:t>
      </w:r>
    </w:p>
    <w:p w:rsidR="00AE42AE" w:rsidRPr="00AE42AE" w:rsidRDefault="00AE42AE" w:rsidP="00AE42AE">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AE42AE">
        <w:rPr>
          <w:rFonts w:ascii="TH SarabunPSK" w:hAnsi="TH SarabunPSK" w:cs="TH SarabunPSK"/>
          <w:sz w:val="32"/>
          <w:szCs w:val="32"/>
        </w:rPr>
        <w:t xml:space="preserve">(3) </w:t>
      </w:r>
      <w:proofErr w:type="gramStart"/>
      <w:r w:rsidRPr="00AE42AE">
        <w:rPr>
          <w:rFonts w:ascii="TH SarabunPSK" w:hAnsi="TH SarabunPSK" w:cs="TH SarabunPSK"/>
          <w:sz w:val="32"/>
          <w:szCs w:val="32"/>
        </w:rPr>
        <w:t>special</w:t>
      </w:r>
      <w:proofErr w:type="gramEnd"/>
      <w:r w:rsidRPr="00AE42AE">
        <w:rPr>
          <w:rFonts w:ascii="TH SarabunPSK" w:hAnsi="TH SarabunPSK" w:cs="TH SarabunPSK"/>
          <w:sz w:val="32"/>
          <w:szCs w:val="32"/>
        </w:rPr>
        <w:t xml:space="preserve"> fees collected under section 42;</w:t>
      </w:r>
    </w:p>
    <w:p w:rsidR="00AE42AE" w:rsidRPr="00AE42AE" w:rsidRDefault="00AE42AE" w:rsidP="00AE42AE">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AE42AE">
        <w:rPr>
          <w:rFonts w:ascii="TH SarabunPSK" w:hAnsi="TH SarabunPSK" w:cs="TH SarabunPSK"/>
          <w:sz w:val="32"/>
          <w:szCs w:val="32"/>
        </w:rPr>
        <w:t xml:space="preserve">(4) </w:t>
      </w:r>
      <w:proofErr w:type="gramStart"/>
      <w:r w:rsidRPr="00AE42AE">
        <w:rPr>
          <w:rFonts w:ascii="TH SarabunPSK" w:hAnsi="TH SarabunPSK" w:cs="TH SarabunPSK"/>
          <w:sz w:val="32"/>
          <w:szCs w:val="32"/>
        </w:rPr>
        <w:t>occasional</w:t>
      </w:r>
      <w:proofErr w:type="gramEnd"/>
      <w:r w:rsidRPr="00AE42AE">
        <w:rPr>
          <w:rFonts w:ascii="TH SarabunPSK" w:hAnsi="TH SarabunPSK" w:cs="TH SarabunPSK"/>
          <w:sz w:val="32"/>
          <w:szCs w:val="32"/>
        </w:rPr>
        <w:t xml:space="preserve"> subsidies from the government;</w:t>
      </w:r>
    </w:p>
    <w:p w:rsidR="00AE42AE" w:rsidRPr="00AE42AE" w:rsidRDefault="00AE42AE" w:rsidP="00AE42AE">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AE42AE">
        <w:rPr>
          <w:rFonts w:ascii="TH SarabunPSK" w:hAnsi="TH SarabunPSK" w:cs="TH SarabunPSK"/>
          <w:sz w:val="32"/>
          <w:szCs w:val="32"/>
        </w:rPr>
        <w:t xml:space="preserve">(5) </w:t>
      </w:r>
      <w:proofErr w:type="gramStart"/>
      <w:r w:rsidRPr="00AE42AE">
        <w:rPr>
          <w:rFonts w:ascii="TH SarabunPSK" w:hAnsi="TH SarabunPSK" w:cs="TH SarabunPSK"/>
          <w:sz w:val="32"/>
          <w:szCs w:val="32"/>
        </w:rPr>
        <w:t>other</w:t>
      </w:r>
      <w:proofErr w:type="gramEnd"/>
      <w:r w:rsidRPr="00AE42AE">
        <w:rPr>
          <w:rFonts w:ascii="TH SarabunPSK" w:hAnsi="TH SarabunPSK" w:cs="TH SarabunPSK"/>
          <w:sz w:val="32"/>
          <w:szCs w:val="32"/>
        </w:rPr>
        <w:t xml:space="preserve"> money or properties obtained from the private sector, both</w:t>
      </w:r>
      <w:r>
        <w:rPr>
          <w:rFonts w:ascii="TH SarabunPSK" w:hAnsi="TH SarabunPSK" w:cs="TH SarabunPSK"/>
          <w:sz w:val="32"/>
          <w:szCs w:val="32"/>
        </w:rPr>
        <w:t xml:space="preserve"> </w:t>
      </w:r>
      <w:r w:rsidRPr="00AE42AE">
        <w:rPr>
          <w:rFonts w:ascii="TH SarabunPSK" w:hAnsi="TH SarabunPSK" w:cs="TH SarabunPSK"/>
          <w:sz w:val="32"/>
          <w:szCs w:val="32"/>
        </w:rPr>
        <w:t xml:space="preserve">domestic and abroad, foreign governments or international </w:t>
      </w:r>
      <w:proofErr w:type="spellStart"/>
      <w:r w:rsidRPr="00AE42AE">
        <w:rPr>
          <w:rFonts w:ascii="TH SarabunPSK" w:hAnsi="TH SarabunPSK" w:cs="TH SarabunPSK"/>
          <w:sz w:val="32"/>
          <w:szCs w:val="32"/>
        </w:rPr>
        <w:t>organisations</w:t>
      </w:r>
      <w:proofErr w:type="spellEnd"/>
      <w:r w:rsidRPr="00AE42AE">
        <w:rPr>
          <w:rFonts w:ascii="TH SarabunPSK" w:hAnsi="TH SarabunPSK" w:cs="TH SarabunPSK"/>
          <w:sz w:val="32"/>
          <w:szCs w:val="32"/>
        </w:rPr>
        <w:t>;</w:t>
      </w:r>
    </w:p>
    <w:p w:rsidR="00AE42AE" w:rsidRPr="00AE42AE" w:rsidRDefault="00AE42AE" w:rsidP="00AE42AE">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AE42AE">
        <w:rPr>
          <w:rFonts w:ascii="TH SarabunPSK" w:hAnsi="TH SarabunPSK" w:cs="TH SarabunPSK"/>
          <w:sz w:val="32"/>
          <w:szCs w:val="32"/>
        </w:rPr>
        <w:t xml:space="preserve">(6) </w:t>
      </w:r>
      <w:proofErr w:type="gramStart"/>
      <w:r w:rsidRPr="00AE42AE">
        <w:rPr>
          <w:rFonts w:ascii="TH SarabunPSK" w:hAnsi="TH SarabunPSK" w:cs="TH SarabunPSK"/>
          <w:sz w:val="32"/>
          <w:szCs w:val="32"/>
        </w:rPr>
        <w:t>money</w:t>
      </w:r>
      <w:proofErr w:type="gramEnd"/>
      <w:r w:rsidRPr="00AE42AE">
        <w:rPr>
          <w:rFonts w:ascii="TH SarabunPSK" w:hAnsi="TH SarabunPSK" w:cs="TH SarabunPSK"/>
          <w:sz w:val="32"/>
          <w:szCs w:val="32"/>
        </w:rPr>
        <w:t xml:space="preserve"> arising from any fruit and benefits incurred from this Fund.</w:t>
      </w:r>
    </w:p>
    <w:p w:rsidR="00AE42AE" w:rsidRDefault="00AE42AE" w:rsidP="00AE42AE">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AE42AE">
        <w:rPr>
          <w:rFonts w:ascii="TH SarabunPSK" w:hAnsi="TH SarabunPSK" w:cs="TH SarabunPSK"/>
          <w:sz w:val="32"/>
          <w:szCs w:val="32"/>
        </w:rPr>
        <w:t>The Ministry of Energy shall keep and maintain money and properties of the</w:t>
      </w:r>
      <w:r>
        <w:rPr>
          <w:rFonts w:ascii="TH SarabunPSK" w:hAnsi="TH SarabunPSK" w:cs="TH SarabunPSK"/>
          <w:sz w:val="32"/>
          <w:szCs w:val="32"/>
        </w:rPr>
        <w:t xml:space="preserve"> </w:t>
      </w:r>
      <w:r w:rsidRPr="00AE42AE">
        <w:rPr>
          <w:rFonts w:ascii="TH SarabunPSK" w:hAnsi="TH SarabunPSK" w:cs="TH SarabunPSK"/>
          <w:sz w:val="32"/>
          <w:szCs w:val="32"/>
        </w:rPr>
        <w:t>Fund and proceed with the disbursement of the Fund’s money under this Act.</w:t>
      </w:r>
    </w:p>
    <w:p w:rsidR="00AE42AE" w:rsidRPr="00AE42AE" w:rsidRDefault="00AE42AE" w:rsidP="00AE42AE">
      <w:pPr>
        <w:spacing w:after="0" w:line="240" w:lineRule="auto"/>
        <w:jc w:val="thaiDistribute"/>
        <w:rPr>
          <w:rFonts w:ascii="TH SarabunPSK" w:hAnsi="TH SarabunPSK" w:cs="TH SarabunPSK"/>
          <w:sz w:val="20"/>
          <w:szCs w:val="20"/>
        </w:rPr>
      </w:pPr>
    </w:p>
    <w:p w:rsidR="00AE42AE" w:rsidRDefault="00AE42AE" w:rsidP="00AE42AE">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AE42AE">
        <w:rPr>
          <w:rFonts w:ascii="TH SarabunPSK" w:hAnsi="TH SarabunPSK" w:cs="TH SarabunPSK"/>
          <w:b/>
          <w:bCs/>
          <w:sz w:val="32"/>
          <w:szCs w:val="32"/>
        </w:rPr>
        <w:t>Section 24/1.</w:t>
      </w:r>
      <w:r w:rsidR="00AF2B5E">
        <w:rPr>
          <w:rStyle w:val="a5"/>
          <w:rFonts w:ascii="TH SarabunPSK" w:hAnsi="TH SarabunPSK" w:cs="TH SarabunPSK"/>
          <w:b/>
          <w:bCs/>
        </w:rPr>
        <w:footnoteReference w:id="17"/>
      </w:r>
      <w:r>
        <w:rPr>
          <w:rFonts w:ascii="TH SarabunPSK" w:hAnsi="TH SarabunPSK" w:cs="TH SarabunPSK"/>
          <w:sz w:val="32"/>
          <w:szCs w:val="32"/>
        </w:rPr>
        <w:t xml:space="preserve">  </w:t>
      </w:r>
      <w:r w:rsidRPr="00AE42AE">
        <w:rPr>
          <w:rFonts w:ascii="TH SarabunPSK" w:hAnsi="TH SarabunPSK" w:cs="TH SarabunPSK"/>
          <w:sz w:val="32"/>
          <w:szCs w:val="32"/>
        </w:rPr>
        <w:t>All businesses, properties, rights, liabilities and money of the</w:t>
      </w:r>
      <w:r>
        <w:rPr>
          <w:rFonts w:ascii="TH SarabunPSK" w:hAnsi="TH SarabunPSK" w:cs="TH SarabunPSK"/>
          <w:sz w:val="32"/>
          <w:szCs w:val="32"/>
        </w:rPr>
        <w:t xml:space="preserve"> </w:t>
      </w:r>
      <w:r w:rsidRPr="00AE42AE">
        <w:rPr>
          <w:rFonts w:ascii="TH SarabunPSK" w:hAnsi="TH SarabunPSK" w:cs="TH SarabunPSK"/>
          <w:sz w:val="32"/>
          <w:szCs w:val="32"/>
        </w:rPr>
        <w:t>Energy Conservation Fund under the Ministry of Finance shall be transferred to the Energy</w:t>
      </w:r>
      <w:r>
        <w:rPr>
          <w:rFonts w:ascii="TH SarabunPSK" w:hAnsi="TH SarabunPSK" w:cs="TH SarabunPSK"/>
          <w:sz w:val="32"/>
          <w:szCs w:val="32"/>
        </w:rPr>
        <w:t xml:space="preserve"> </w:t>
      </w:r>
      <w:r w:rsidRPr="00AE42AE">
        <w:rPr>
          <w:rFonts w:ascii="TH SarabunPSK" w:hAnsi="TH SarabunPSK" w:cs="TH SarabunPSK"/>
          <w:sz w:val="32"/>
          <w:szCs w:val="32"/>
        </w:rPr>
        <w:t>Conservation Fund under this Act.</w:t>
      </w:r>
    </w:p>
    <w:p w:rsidR="00AE42AE" w:rsidRPr="00AE42AE" w:rsidRDefault="00AE42AE" w:rsidP="00AE42AE">
      <w:pPr>
        <w:spacing w:after="0" w:line="240" w:lineRule="auto"/>
        <w:jc w:val="thaiDistribute"/>
        <w:rPr>
          <w:rFonts w:ascii="TH SarabunPSK" w:hAnsi="TH SarabunPSK" w:cs="TH SarabunPSK"/>
          <w:sz w:val="20"/>
          <w:szCs w:val="20"/>
        </w:rPr>
      </w:pPr>
    </w:p>
    <w:p w:rsidR="00AE42AE" w:rsidRPr="00AE42AE" w:rsidRDefault="00AE42AE" w:rsidP="00AE42AE">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roofErr w:type="gramStart"/>
      <w:r w:rsidRPr="00AE42AE">
        <w:rPr>
          <w:rFonts w:ascii="TH SarabunPSK" w:hAnsi="TH SarabunPSK" w:cs="TH SarabunPSK"/>
          <w:b/>
          <w:bCs/>
          <w:sz w:val="32"/>
          <w:szCs w:val="32"/>
        </w:rPr>
        <w:t>Section 25.</w:t>
      </w:r>
      <w:proofErr w:type="gramEnd"/>
      <w:r w:rsidRPr="00AE42AE">
        <w:rPr>
          <w:rFonts w:ascii="TH SarabunPSK" w:hAnsi="TH SarabunPSK" w:cs="TH SarabunPSK"/>
          <w:sz w:val="32"/>
          <w:szCs w:val="32"/>
        </w:rPr>
        <w:t xml:space="preserve"> </w:t>
      </w:r>
      <w:r>
        <w:rPr>
          <w:rFonts w:ascii="TH SarabunPSK" w:hAnsi="TH SarabunPSK" w:cs="TH SarabunPSK"/>
          <w:sz w:val="32"/>
          <w:szCs w:val="32"/>
        </w:rPr>
        <w:t xml:space="preserve">  </w:t>
      </w:r>
      <w:r w:rsidRPr="00AE42AE">
        <w:rPr>
          <w:rFonts w:ascii="TH SarabunPSK" w:hAnsi="TH SarabunPSK" w:cs="TH SarabunPSK"/>
          <w:sz w:val="32"/>
          <w:szCs w:val="32"/>
        </w:rPr>
        <w:t>The money of the Fund shall be spent for the following</w:t>
      </w:r>
      <w:r>
        <w:rPr>
          <w:rFonts w:ascii="TH SarabunPSK" w:hAnsi="TH SarabunPSK" w:cs="TH SarabunPSK"/>
          <w:sz w:val="32"/>
          <w:szCs w:val="32"/>
        </w:rPr>
        <w:t xml:space="preserve"> </w:t>
      </w:r>
      <w:r w:rsidRPr="00AE42AE">
        <w:rPr>
          <w:rFonts w:ascii="TH SarabunPSK" w:hAnsi="TH SarabunPSK" w:cs="TH SarabunPSK"/>
          <w:sz w:val="32"/>
          <w:szCs w:val="32"/>
        </w:rPr>
        <w:t>objectives:</w:t>
      </w:r>
    </w:p>
    <w:p w:rsidR="00AE42AE" w:rsidRPr="00AE42AE" w:rsidRDefault="00AE42AE" w:rsidP="00AE42AE">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AE42AE">
        <w:rPr>
          <w:rFonts w:ascii="TH SarabunPSK" w:hAnsi="TH SarabunPSK" w:cs="TH SarabunPSK"/>
          <w:sz w:val="32"/>
          <w:szCs w:val="32"/>
        </w:rPr>
        <w:t>(1) to be used as working capital, aid money or subsidies for investing in and</w:t>
      </w:r>
      <w:r>
        <w:rPr>
          <w:rFonts w:ascii="TH SarabunPSK" w:hAnsi="TH SarabunPSK" w:cs="TH SarabunPSK"/>
          <w:sz w:val="32"/>
          <w:szCs w:val="32"/>
        </w:rPr>
        <w:t xml:space="preserve"> </w:t>
      </w:r>
      <w:r w:rsidRPr="00AE42AE">
        <w:rPr>
          <w:rFonts w:ascii="TH SarabunPSK" w:hAnsi="TH SarabunPSK" w:cs="TH SarabunPSK"/>
          <w:sz w:val="32"/>
          <w:szCs w:val="32"/>
        </w:rPr>
        <w:t>implementing energy conservation, or for solving environmental problems resulting from</w:t>
      </w:r>
      <w:r>
        <w:rPr>
          <w:rFonts w:ascii="TH SarabunPSK" w:hAnsi="TH SarabunPSK" w:cs="TH SarabunPSK"/>
          <w:sz w:val="32"/>
          <w:szCs w:val="32"/>
        </w:rPr>
        <w:t xml:space="preserve"> </w:t>
      </w:r>
      <w:r w:rsidRPr="00AE42AE">
        <w:rPr>
          <w:rFonts w:ascii="TH SarabunPSK" w:hAnsi="TH SarabunPSK" w:cs="TH SarabunPSK"/>
          <w:sz w:val="32"/>
          <w:szCs w:val="32"/>
        </w:rPr>
        <w:t>energy conservation conducted by official agencies or State enterprises;</w:t>
      </w:r>
    </w:p>
    <w:p w:rsidR="00AE42AE" w:rsidRDefault="00AE42AE" w:rsidP="00AE42AE">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AE42AE">
        <w:rPr>
          <w:rFonts w:ascii="TH SarabunPSK" w:hAnsi="TH SarabunPSK" w:cs="TH SarabunPSK"/>
          <w:sz w:val="32"/>
          <w:szCs w:val="32"/>
        </w:rPr>
        <w:t xml:space="preserve">(2) </w:t>
      </w:r>
      <w:proofErr w:type="gramStart"/>
      <w:r w:rsidRPr="00AE42AE">
        <w:rPr>
          <w:rFonts w:ascii="TH SarabunPSK" w:hAnsi="TH SarabunPSK" w:cs="TH SarabunPSK"/>
          <w:sz w:val="32"/>
          <w:szCs w:val="32"/>
        </w:rPr>
        <w:t>to</w:t>
      </w:r>
      <w:proofErr w:type="gramEnd"/>
      <w:r w:rsidRPr="00AE42AE">
        <w:rPr>
          <w:rFonts w:ascii="TH SarabunPSK" w:hAnsi="TH SarabunPSK" w:cs="TH SarabunPSK"/>
          <w:sz w:val="32"/>
          <w:szCs w:val="32"/>
        </w:rPr>
        <w:t xml:space="preserve"> be used as working capital, aid money or subsidies to the private</w:t>
      </w:r>
      <w:r>
        <w:rPr>
          <w:rFonts w:ascii="TH SarabunPSK" w:hAnsi="TH SarabunPSK" w:cs="TH SarabunPSK"/>
          <w:sz w:val="32"/>
          <w:szCs w:val="32"/>
        </w:rPr>
        <w:t xml:space="preserve"> </w:t>
      </w:r>
      <w:r w:rsidRPr="00AE42AE">
        <w:rPr>
          <w:rFonts w:ascii="TH SarabunPSK" w:hAnsi="TH SarabunPSK" w:cs="TH SarabunPSK"/>
          <w:sz w:val="32"/>
          <w:szCs w:val="32"/>
        </w:rPr>
        <w:t>sector for investing in and implementing energy conservation, or for solving environmental</w:t>
      </w:r>
      <w:r>
        <w:rPr>
          <w:rFonts w:ascii="TH SarabunPSK" w:hAnsi="TH SarabunPSK" w:cs="TH SarabunPSK"/>
          <w:sz w:val="32"/>
          <w:szCs w:val="32"/>
        </w:rPr>
        <w:t xml:space="preserve"> </w:t>
      </w:r>
      <w:r w:rsidRPr="00AE42AE">
        <w:rPr>
          <w:rFonts w:ascii="TH SarabunPSK" w:hAnsi="TH SarabunPSK" w:cs="TH SarabunPSK"/>
          <w:sz w:val="32"/>
          <w:szCs w:val="32"/>
        </w:rPr>
        <w:t>problems resulting from energy conservation;</w:t>
      </w:r>
    </w:p>
    <w:p w:rsidR="00AE42AE" w:rsidRDefault="00AE42AE" w:rsidP="00AE42AE">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AE42AE">
        <w:rPr>
          <w:rFonts w:ascii="TH SarabunPSK" w:hAnsi="TH SarabunPSK" w:cs="TH SarabunPSK"/>
          <w:sz w:val="32"/>
          <w:szCs w:val="32"/>
        </w:rPr>
        <w:t xml:space="preserve">(3) </w:t>
      </w:r>
      <w:proofErr w:type="gramStart"/>
      <w:r w:rsidRPr="00AE42AE">
        <w:rPr>
          <w:rFonts w:ascii="TH SarabunPSK" w:hAnsi="TH SarabunPSK" w:cs="TH SarabunPSK"/>
          <w:sz w:val="32"/>
          <w:szCs w:val="32"/>
        </w:rPr>
        <w:t>to</w:t>
      </w:r>
      <w:proofErr w:type="gramEnd"/>
      <w:r w:rsidRPr="00AE42AE">
        <w:rPr>
          <w:rFonts w:ascii="TH SarabunPSK" w:hAnsi="TH SarabunPSK" w:cs="TH SarabunPSK"/>
          <w:sz w:val="32"/>
          <w:szCs w:val="32"/>
        </w:rPr>
        <w:t xml:space="preserve"> be used as aid money or subsidies to official agencies, State</w:t>
      </w:r>
      <w:r>
        <w:rPr>
          <w:rFonts w:ascii="TH SarabunPSK" w:hAnsi="TH SarabunPSK" w:cs="TH SarabunPSK"/>
          <w:sz w:val="32"/>
          <w:szCs w:val="32"/>
        </w:rPr>
        <w:t xml:space="preserve"> </w:t>
      </w:r>
      <w:r w:rsidRPr="00AE42AE">
        <w:rPr>
          <w:rFonts w:ascii="TH SarabunPSK" w:hAnsi="TH SarabunPSK" w:cs="TH SarabunPSK"/>
          <w:sz w:val="32"/>
          <w:szCs w:val="32"/>
        </w:rPr>
        <w:t xml:space="preserve">enterprises, educational institutes or private </w:t>
      </w:r>
      <w:proofErr w:type="spellStart"/>
      <w:r w:rsidRPr="00AE42AE">
        <w:rPr>
          <w:rFonts w:ascii="TH SarabunPSK" w:hAnsi="TH SarabunPSK" w:cs="TH SarabunPSK"/>
          <w:sz w:val="32"/>
          <w:szCs w:val="32"/>
        </w:rPr>
        <w:t>organisations</w:t>
      </w:r>
      <w:proofErr w:type="spellEnd"/>
      <w:r w:rsidRPr="00AE42AE">
        <w:rPr>
          <w:rFonts w:ascii="TH SarabunPSK" w:hAnsi="TH SarabunPSK" w:cs="TH SarabunPSK"/>
          <w:sz w:val="32"/>
          <w:szCs w:val="32"/>
        </w:rPr>
        <w:t xml:space="preserve"> for the following matters:</w:t>
      </w:r>
    </w:p>
    <w:p w:rsidR="00AF2B5E" w:rsidRDefault="00AF2B5E" w:rsidP="00AF2B5E">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AF2B5E">
        <w:rPr>
          <w:rFonts w:ascii="TH SarabunPSK" w:hAnsi="TH SarabunPSK" w:cs="TH SarabunPSK"/>
          <w:sz w:val="32"/>
          <w:szCs w:val="32"/>
        </w:rPr>
        <w:t xml:space="preserve">(a) </w:t>
      </w:r>
      <w:proofErr w:type="gramStart"/>
      <w:r w:rsidRPr="00AF2B5E">
        <w:rPr>
          <w:rFonts w:ascii="TH SarabunPSK" w:hAnsi="TH SarabunPSK" w:cs="TH SarabunPSK"/>
          <w:sz w:val="32"/>
          <w:szCs w:val="32"/>
        </w:rPr>
        <w:t>energy</w:t>
      </w:r>
      <w:proofErr w:type="gramEnd"/>
      <w:r w:rsidRPr="00AF2B5E">
        <w:rPr>
          <w:rFonts w:ascii="TH SarabunPSK" w:hAnsi="TH SarabunPSK" w:cs="TH SarabunPSK"/>
          <w:sz w:val="32"/>
          <w:szCs w:val="32"/>
        </w:rPr>
        <w:t xml:space="preserve"> conservation </w:t>
      </w:r>
      <w:proofErr w:type="spellStart"/>
      <w:r w:rsidRPr="00AF2B5E">
        <w:rPr>
          <w:rFonts w:ascii="TH SarabunPSK" w:hAnsi="TH SarabunPSK" w:cs="TH SarabunPSK"/>
          <w:sz w:val="32"/>
          <w:szCs w:val="32"/>
        </w:rPr>
        <w:t>programmes</w:t>
      </w:r>
      <w:proofErr w:type="spellEnd"/>
      <w:r w:rsidRPr="00AF2B5E">
        <w:rPr>
          <w:rFonts w:ascii="TH SarabunPSK" w:hAnsi="TH SarabunPSK" w:cs="TH SarabunPSK"/>
          <w:sz w:val="32"/>
          <w:szCs w:val="32"/>
        </w:rPr>
        <w:t xml:space="preserve"> or </w:t>
      </w:r>
      <w:proofErr w:type="spellStart"/>
      <w:r w:rsidRPr="00AF2B5E">
        <w:rPr>
          <w:rFonts w:ascii="TH SarabunPSK" w:hAnsi="TH SarabunPSK" w:cs="TH SarabunPSK"/>
          <w:sz w:val="32"/>
          <w:szCs w:val="32"/>
        </w:rPr>
        <w:t>programmes</w:t>
      </w:r>
      <w:proofErr w:type="spellEnd"/>
      <w:r w:rsidRPr="00AF2B5E">
        <w:rPr>
          <w:rFonts w:ascii="TH SarabunPSK" w:hAnsi="TH SarabunPSK" w:cs="TH SarabunPSK"/>
          <w:sz w:val="32"/>
          <w:szCs w:val="32"/>
        </w:rPr>
        <w:t xml:space="preserve"> related to</w:t>
      </w:r>
      <w:r>
        <w:rPr>
          <w:rFonts w:ascii="TH SarabunPSK" w:hAnsi="TH SarabunPSK" w:cs="TH SarabunPSK"/>
          <w:sz w:val="32"/>
          <w:szCs w:val="32"/>
        </w:rPr>
        <w:t xml:space="preserve"> </w:t>
      </w:r>
      <w:r w:rsidRPr="00AF2B5E">
        <w:rPr>
          <w:rFonts w:ascii="TH SarabunPSK" w:hAnsi="TH SarabunPSK" w:cs="TH SarabunPSK"/>
          <w:sz w:val="32"/>
          <w:szCs w:val="32"/>
        </w:rPr>
        <w:t>prevention and solution of environmental problems resulting from energy conservation;</w:t>
      </w:r>
    </w:p>
    <w:p w:rsidR="00AF2B5E" w:rsidRDefault="00AF2B5E" w:rsidP="00AF2B5E">
      <w:pPr>
        <w:spacing w:after="0" w:line="240" w:lineRule="auto"/>
        <w:jc w:val="thaiDistribute"/>
        <w:rPr>
          <w:rFonts w:ascii="TH SarabunPSK" w:hAnsi="TH SarabunPSK" w:cs="TH SarabunPSK"/>
          <w:sz w:val="32"/>
          <w:szCs w:val="32"/>
        </w:rPr>
      </w:pPr>
    </w:p>
    <w:p w:rsidR="00AF2B5E" w:rsidRPr="00AF2B5E" w:rsidRDefault="00AF2B5E" w:rsidP="00AF2B5E">
      <w:pPr>
        <w:spacing w:after="0" w:line="240" w:lineRule="auto"/>
        <w:jc w:val="thaiDistribute"/>
        <w:rPr>
          <w:rFonts w:ascii="TH SarabunPSK" w:hAnsi="TH SarabunPSK" w:cs="TH SarabunPSK"/>
          <w:sz w:val="32"/>
          <w:szCs w:val="32"/>
        </w:rPr>
      </w:pPr>
      <w:r>
        <w:rPr>
          <w:rFonts w:ascii="TH SarabunPSK" w:hAnsi="TH SarabunPSK" w:cs="TH SarabunPSK"/>
          <w:sz w:val="32"/>
          <w:szCs w:val="32"/>
        </w:rPr>
        <w:lastRenderedPageBreak/>
        <w:tab/>
      </w:r>
      <w:r>
        <w:rPr>
          <w:rFonts w:ascii="TH SarabunPSK" w:hAnsi="TH SarabunPSK" w:cs="TH SarabunPSK"/>
          <w:sz w:val="32"/>
          <w:szCs w:val="32"/>
        </w:rPr>
        <w:tab/>
      </w:r>
      <w:r>
        <w:rPr>
          <w:rFonts w:ascii="TH SarabunPSK" w:hAnsi="TH SarabunPSK" w:cs="TH SarabunPSK"/>
          <w:sz w:val="32"/>
          <w:szCs w:val="32"/>
        </w:rPr>
        <w:tab/>
      </w:r>
      <w:r w:rsidRPr="00AF2B5E">
        <w:rPr>
          <w:rFonts w:ascii="TH SarabunPSK" w:hAnsi="TH SarabunPSK" w:cs="TH SarabunPSK"/>
          <w:sz w:val="32"/>
          <w:szCs w:val="32"/>
        </w:rPr>
        <w:t>(b) investigations, researches and studies of the development, promotion</w:t>
      </w:r>
      <w:r>
        <w:rPr>
          <w:rFonts w:ascii="TH SarabunPSK" w:hAnsi="TH SarabunPSK" w:cs="TH SarabunPSK"/>
          <w:sz w:val="32"/>
          <w:szCs w:val="32"/>
        </w:rPr>
        <w:t xml:space="preserve"> </w:t>
      </w:r>
      <w:r w:rsidRPr="00AF2B5E">
        <w:rPr>
          <w:rFonts w:ascii="TH SarabunPSK" w:hAnsi="TH SarabunPSK" w:cs="TH SarabunPSK"/>
          <w:sz w:val="32"/>
          <w:szCs w:val="32"/>
        </w:rPr>
        <w:t>and conservation of energy, the prevention and solution of environmental problems</w:t>
      </w:r>
      <w:r>
        <w:rPr>
          <w:rFonts w:ascii="TH SarabunPSK" w:hAnsi="TH SarabunPSK" w:cs="TH SarabunPSK"/>
          <w:sz w:val="32"/>
          <w:szCs w:val="32"/>
        </w:rPr>
        <w:t xml:space="preserve"> </w:t>
      </w:r>
      <w:r w:rsidRPr="00AF2B5E">
        <w:rPr>
          <w:rFonts w:ascii="TH SarabunPSK" w:hAnsi="TH SarabunPSK" w:cs="TH SarabunPSK"/>
          <w:sz w:val="32"/>
          <w:szCs w:val="32"/>
        </w:rPr>
        <w:t>resulting from energy conservation and the establishment of energy policies and plans;</w:t>
      </w:r>
    </w:p>
    <w:p w:rsidR="00AF2B5E" w:rsidRPr="00AF2B5E" w:rsidRDefault="00AF2B5E" w:rsidP="00AF2B5E">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AF2B5E">
        <w:rPr>
          <w:rFonts w:ascii="TH SarabunPSK" w:hAnsi="TH SarabunPSK" w:cs="TH SarabunPSK"/>
          <w:sz w:val="32"/>
          <w:szCs w:val="32"/>
        </w:rPr>
        <w:t xml:space="preserve">(c) </w:t>
      </w:r>
      <w:proofErr w:type="gramStart"/>
      <w:r w:rsidRPr="00AF2B5E">
        <w:rPr>
          <w:rFonts w:ascii="TH SarabunPSK" w:hAnsi="TH SarabunPSK" w:cs="TH SarabunPSK"/>
          <w:sz w:val="32"/>
          <w:szCs w:val="32"/>
        </w:rPr>
        <w:t>demonstration</w:t>
      </w:r>
      <w:proofErr w:type="gramEnd"/>
      <w:r w:rsidRPr="00AF2B5E">
        <w:rPr>
          <w:rFonts w:ascii="TH SarabunPSK" w:hAnsi="TH SarabunPSK" w:cs="TH SarabunPSK"/>
          <w:sz w:val="32"/>
          <w:szCs w:val="32"/>
        </w:rPr>
        <w:t xml:space="preserve"> or pilot projects in relation to energy conservation or</w:t>
      </w:r>
      <w:r>
        <w:rPr>
          <w:rFonts w:ascii="TH SarabunPSK" w:hAnsi="TH SarabunPSK" w:cs="TH SarabunPSK"/>
          <w:sz w:val="32"/>
          <w:szCs w:val="32"/>
        </w:rPr>
        <w:t xml:space="preserve"> </w:t>
      </w:r>
      <w:r w:rsidRPr="00AF2B5E">
        <w:rPr>
          <w:rFonts w:ascii="TH SarabunPSK" w:hAnsi="TH SarabunPSK" w:cs="TH SarabunPSK"/>
          <w:sz w:val="32"/>
          <w:szCs w:val="32"/>
        </w:rPr>
        <w:t>prevention and solution of environmental problems resulting from energy conservation;</w:t>
      </w:r>
    </w:p>
    <w:p w:rsidR="00AF2B5E" w:rsidRDefault="00AF2B5E" w:rsidP="00AF2B5E">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AF2B5E">
        <w:rPr>
          <w:rFonts w:ascii="TH SarabunPSK" w:hAnsi="TH SarabunPSK" w:cs="TH SarabunPSK"/>
          <w:sz w:val="32"/>
          <w:szCs w:val="32"/>
        </w:rPr>
        <w:t xml:space="preserve">(d) </w:t>
      </w:r>
      <w:proofErr w:type="gramStart"/>
      <w:r w:rsidRPr="00AF2B5E">
        <w:rPr>
          <w:rFonts w:ascii="TH SarabunPSK" w:hAnsi="TH SarabunPSK" w:cs="TH SarabunPSK"/>
          <w:sz w:val="32"/>
          <w:szCs w:val="32"/>
        </w:rPr>
        <w:t>studies</w:t>
      </w:r>
      <w:proofErr w:type="gramEnd"/>
      <w:r w:rsidRPr="00AF2B5E">
        <w:rPr>
          <w:rFonts w:ascii="TH SarabunPSK" w:hAnsi="TH SarabunPSK" w:cs="TH SarabunPSK"/>
          <w:sz w:val="32"/>
          <w:szCs w:val="32"/>
        </w:rPr>
        <w:t>, trainings and meetings with respect to energy;</w:t>
      </w:r>
    </w:p>
    <w:p w:rsidR="00AF2B5E" w:rsidRPr="00AF2B5E" w:rsidRDefault="00AF2B5E" w:rsidP="00AF2B5E">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AF2B5E">
        <w:rPr>
          <w:rFonts w:ascii="TH SarabunPSK" w:hAnsi="TH SarabunPSK" w:cs="TH SarabunPSK"/>
          <w:sz w:val="32"/>
          <w:szCs w:val="32"/>
        </w:rPr>
        <w:t>(e) advertisements, information disseminations and public relations in</w:t>
      </w:r>
      <w:r>
        <w:rPr>
          <w:rFonts w:ascii="TH SarabunPSK" w:hAnsi="TH SarabunPSK" w:cs="TH SarabunPSK"/>
          <w:sz w:val="32"/>
          <w:szCs w:val="32"/>
        </w:rPr>
        <w:t xml:space="preserve"> </w:t>
      </w:r>
      <w:r w:rsidRPr="00AF2B5E">
        <w:rPr>
          <w:rFonts w:ascii="TH SarabunPSK" w:hAnsi="TH SarabunPSK" w:cs="TH SarabunPSK"/>
          <w:sz w:val="32"/>
          <w:szCs w:val="32"/>
        </w:rPr>
        <w:t>relation to the development, promotion and conservation of energy and the prevention and</w:t>
      </w:r>
      <w:r>
        <w:rPr>
          <w:rFonts w:ascii="TH SarabunPSK" w:hAnsi="TH SarabunPSK" w:cs="TH SarabunPSK"/>
          <w:sz w:val="32"/>
          <w:szCs w:val="32"/>
        </w:rPr>
        <w:t xml:space="preserve"> </w:t>
      </w:r>
      <w:r w:rsidRPr="00AF2B5E">
        <w:rPr>
          <w:rFonts w:ascii="TH SarabunPSK" w:hAnsi="TH SarabunPSK" w:cs="TH SarabunPSK"/>
          <w:sz w:val="32"/>
          <w:szCs w:val="32"/>
        </w:rPr>
        <w:t>solution of environmental problems resulting from energy conservation;</w:t>
      </w:r>
    </w:p>
    <w:p w:rsidR="00AF2B5E" w:rsidRDefault="00937853" w:rsidP="00AF2B5E">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AF2B5E" w:rsidRPr="00AF2B5E">
        <w:rPr>
          <w:rFonts w:ascii="TH SarabunPSK" w:hAnsi="TH SarabunPSK" w:cs="TH SarabunPSK"/>
          <w:sz w:val="32"/>
          <w:szCs w:val="32"/>
        </w:rPr>
        <w:t xml:space="preserve">(4) </w:t>
      </w:r>
      <w:proofErr w:type="gramStart"/>
      <w:r w:rsidR="00AF2B5E" w:rsidRPr="00AF2B5E">
        <w:rPr>
          <w:rFonts w:ascii="TH SarabunPSK" w:hAnsi="TH SarabunPSK" w:cs="TH SarabunPSK"/>
          <w:sz w:val="32"/>
          <w:szCs w:val="32"/>
        </w:rPr>
        <w:t>to</w:t>
      </w:r>
      <w:proofErr w:type="gramEnd"/>
      <w:r w:rsidR="00AF2B5E" w:rsidRPr="00AF2B5E">
        <w:rPr>
          <w:rFonts w:ascii="TH SarabunPSK" w:hAnsi="TH SarabunPSK" w:cs="TH SarabunPSK"/>
          <w:sz w:val="32"/>
          <w:szCs w:val="32"/>
        </w:rPr>
        <w:t xml:space="preserve"> fund administrative costs of energy conservation promotion work to</w:t>
      </w:r>
      <w:r w:rsidR="00AF2B5E">
        <w:rPr>
          <w:rFonts w:ascii="TH SarabunPSK" w:hAnsi="TH SarabunPSK" w:cs="TH SarabunPSK"/>
          <w:sz w:val="32"/>
          <w:szCs w:val="32"/>
        </w:rPr>
        <w:t xml:space="preserve"> </w:t>
      </w:r>
      <w:r w:rsidR="00AF2B5E" w:rsidRPr="00AF2B5E">
        <w:rPr>
          <w:rFonts w:ascii="TH SarabunPSK" w:hAnsi="TH SarabunPSK" w:cs="TH SarabunPSK"/>
          <w:sz w:val="32"/>
          <w:szCs w:val="32"/>
        </w:rPr>
        <w:t>ensure compliance with this Act.</w:t>
      </w:r>
    </w:p>
    <w:p w:rsidR="008F6B4A" w:rsidRDefault="008F6B4A" w:rsidP="008F6B4A">
      <w:pPr>
        <w:spacing w:after="0" w:line="240" w:lineRule="auto"/>
        <w:jc w:val="thaiDistribute"/>
        <w:rPr>
          <w:rFonts w:ascii="TH SarabunPSK" w:hAnsi="TH SarabunPSK" w:cs="TH SarabunPSK"/>
          <w:sz w:val="32"/>
          <w:szCs w:val="32"/>
        </w:rPr>
      </w:pPr>
    </w:p>
    <w:p w:rsidR="00AF2B5E" w:rsidRDefault="008F6B4A" w:rsidP="008F6B4A">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roofErr w:type="gramStart"/>
      <w:r w:rsidRPr="008F6B4A">
        <w:rPr>
          <w:rFonts w:ascii="TH SarabunPSK" w:hAnsi="TH SarabunPSK" w:cs="TH SarabunPSK"/>
          <w:b/>
          <w:bCs/>
          <w:sz w:val="32"/>
          <w:szCs w:val="32"/>
        </w:rPr>
        <w:t>Section 26.</w:t>
      </w:r>
      <w:proofErr w:type="gramEnd"/>
      <w:r w:rsidRPr="008F6B4A">
        <w:rPr>
          <w:rFonts w:ascii="TH SarabunPSK" w:hAnsi="TH SarabunPSK" w:cs="TH SarabunPSK"/>
          <w:sz w:val="32"/>
          <w:szCs w:val="32"/>
        </w:rPr>
        <w:t xml:space="preserve"> </w:t>
      </w:r>
      <w:r>
        <w:rPr>
          <w:rFonts w:ascii="TH SarabunPSK" w:hAnsi="TH SarabunPSK" w:cs="TH SarabunPSK"/>
          <w:sz w:val="32"/>
          <w:szCs w:val="32"/>
        </w:rPr>
        <w:t xml:space="preserve">  </w:t>
      </w:r>
      <w:r w:rsidRPr="008F6B4A">
        <w:rPr>
          <w:rFonts w:ascii="TH SarabunPSK" w:hAnsi="TH SarabunPSK" w:cs="TH SarabunPSK"/>
          <w:sz w:val="32"/>
          <w:szCs w:val="32"/>
        </w:rPr>
        <w:t xml:space="preserve">A private </w:t>
      </w:r>
      <w:proofErr w:type="spellStart"/>
      <w:r w:rsidRPr="008F6B4A">
        <w:rPr>
          <w:rFonts w:ascii="TH SarabunPSK" w:hAnsi="TH SarabunPSK" w:cs="TH SarabunPSK"/>
          <w:sz w:val="32"/>
          <w:szCs w:val="32"/>
        </w:rPr>
        <w:t>organisation</w:t>
      </w:r>
      <w:proofErr w:type="spellEnd"/>
      <w:r w:rsidRPr="008F6B4A">
        <w:rPr>
          <w:rFonts w:ascii="TH SarabunPSK" w:hAnsi="TH SarabunPSK" w:cs="TH SarabunPSK"/>
          <w:sz w:val="32"/>
          <w:szCs w:val="32"/>
        </w:rPr>
        <w:t xml:space="preserve"> entitled to receive aid money or subsidies</w:t>
      </w:r>
      <w:r>
        <w:rPr>
          <w:rFonts w:ascii="TH SarabunPSK" w:hAnsi="TH SarabunPSK" w:cs="TH SarabunPSK"/>
          <w:sz w:val="32"/>
          <w:szCs w:val="32"/>
        </w:rPr>
        <w:t xml:space="preserve"> </w:t>
      </w:r>
      <w:r w:rsidRPr="008F6B4A">
        <w:rPr>
          <w:rFonts w:ascii="TH SarabunPSK" w:hAnsi="TH SarabunPSK" w:cs="TH SarabunPSK"/>
          <w:sz w:val="32"/>
          <w:szCs w:val="32"/>
        </w:rPr>
        <w:t>under section 25 (3) shall be a juristic person under Thai or foreign law, whose business is</w:t>
      </w:r>
      <w:r>
        <w:rPr>
          <w:rFonts w:ascii="TH SarabunPSK" w:hAnsi="TH SarabunPSK" w:cs="TH SarabunPSK"/>
          <w:sz w:val="32"/>
          <w:szCs w:val="32"/>
        </w:rPr>
        <w:t xml:space="preserve"> </w:t>
      </w:r>
      <w:r w:rsidRPr="008F6B4A">
        <w:rPr>
          <w:rFonts w:ascii="TH SarabunPSK" w:hAnsi="TH SarabunPSK" w:cs="TH SarabunPSK"/>
          <w:sz w:val="32"/>
          <w:szCs w:val="32"/>
        </w:rPr>
        <w:t>directly related to energy conservation or prevention and solution of environmental</w:t>
      </w:r>
      <w:r>
        <w:rPr>
          <w:rFonts w:ascii="TH SarabunPSK" w:hAnsi="TH SarabunPSK" w:cs="TH SarabunPSK"/>
          <w:sz w:val="32"/>
          <w:szCs w:val="32"/>
        </w:rPr>
        <w:t xml:space="preserve"> </w:t>
      </w:r>
      <w:r w:rsidRPr="008F6B4A">
        <w:rPr>
          <w:rFonts w:ascii="TH SarabunPSK" w:hAnsi="TH SarabunPSK" w:cs="TH SarabunPSK"/>
          <w:sz w:val="32"/>
          <w:szCs w:val="32"/>
        </w:rPr>
        <w:t>problems resulting from energy conservation and which does not have political objectives</w:t>
      </w:r>
      <w:r>
        <w:rPr>
          <w:rFonts w:ascii="TH SarabunPSK" w:hAnsi="TH SarabunPSK" w:cs="TH SarabunPSK"/>
          <w:sz w:val="32"/>
          <w:szCs w:val="32"/>
        </w:rPr>
        <w:t xml:space="preserve"> </w:t>
      </w:r>
      <w:r w:rsidRPr="008F6B4A">
        <w:rPr>
          <w:rFonts w:ascii="TH SarabunPSK" w:hAnsi="TH SarabunPSK" w:cs="TH SarabunPSK"/>
          <w:sz w:val="32"/>
          <w:szCs w:val="32"/>
        </w:rPr>
        <w:t>nor seek profits from carrying out such business.</w:t>
      </w:r>
    </w:p>
    <w:p w:rsidR="008F6B4A" w:rsidRDefault="008F6B4A" w:rsidP="008F6B4A">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roofErr w:type="gramStart"/>
      <w:r w:rsidRPr="001F5A2A">
        <w:rPr>
          <w:rFonts w:ascii="TH SarabunPSK" w:hAnsi="TH SarabunPSK" w:cs="TH SarabunPSK"/>
          <w:b/>
          <w:bCs/>
          <w:sz w:val="32"/>
          <w:szCs w:val="32"/>
        </w:rPr>
        <w:t>Section 27.</w:t>
      </w:r>
      <w:proofErr w:type="gramEnd"/>
      <w:r w:rsidR="001F5A2A">
        <w:rPr>
          <w:rStyle w:val="a5"/>
          <w:rFonts w:ascii="TH SarabunPSK" w:hAnsi="TH SarabunPSK" w:cs="TH SarabunPSK"/>
        </w:rPr>
        <w:footnoteReference w:id="18"/>
      </w:r>
      <w:r>
        <w:rPr>
          <w:rFonts w:ascii="TH SarabunPSK" w:hAnsi="TH SarabunPSK" w:cs="TH SarabunPSK"/>
          <w:sz w:val="32"/>
          <w:szCs w:val="32"/>
        </w:rPr>
        <w:t xml:space="preserve">  </w:t>
      </w:r>
      <w:r w:rsidRPr="008F6B4A">
        <w:rPr>
          <w:rFonts w:ascii="TH SarabunPSK" w:hAnsi="TH SarabunPSK" w:cs="TH SarabunPSK"/>
          <w:sz w:val="32"/>
          <w:szCs w:val="32"/>
        </w:rPr>
        <w:t>There shall be a Fund Committee, consisting of one Deputy</w:t>
      </w:r>
      <w:r>
        <w:rPr>
          <w:rFonts w:ascii="TH SarabunPSK" w:hAnsi="TH SarabunPSK" w:cs="TH SarabunPSK"/>
          <w:sz w:val="32"/>
          <w:szCs w:val="32"/>
        </w:rPr>
        <w:t xml:space="preserve"> </w:t>
      </w:r>
      <w:r w:rsidRPr="008F6B4A">
        <w:rPr>
          <w:rFonts w:ascii="TH SarabunPSK" w:hAnsi="TH SarabunPSK" w:cs="TH SarabunPSK"/>
          <w:sz w:val="32"/>
          <w:szCs w:val="32"/>
        </w:rPr>
        <w:t>Prime Minister assigned by the Prime Minister as Chairperson, the Minister of Energy, the</w:t>
      </w:r>
      <w:r>
        <w:rPr>
          <w:rFonts w:ascii="TH SarabunPSK" w:hAnsi="TH SarabunPSK" w:cs="TH SarabunPSK"/>
          <w:sz w:val="32"/>
          <w:szCs w:val="32"/>
        </w:rPr>
        <w:t xml:space="preserve"> </w:t>
      </w:r>
      <w:r w:rsidRPr="008F6B4A">
        <w:rPr>
          <w:rFonts w:ascii="TH SarabunPSK" w:hAnsi="TH SarabunPSK" w:cs="TH SarabunPSK"/>
          <w:sz w:val="32"/>
          <w:szCs w:val="32"/>
        </w:rPr>
        <w:t>Permanent Secretary of Ministry of Finance, the Permanent Secretary of Ministry of Energy,</w:t>
      </w:r>
      <w:r>
        <w:rPr>
          <w:rFonts w:ascii="TH SarabunPSK" w:hAnsi="TH SarabunPSK" w:cs="TH SarabunPSK"/>
          <w:sz w:val="32"/>
          <w:szCs w:val="32"/>
        </w:rPr>
        <w:t xml:space="preserve"> the Secretary- </w:t>
      </w:r>
      <w:r w:rsidRPr="008F6B4A">
        <w:rPr>
          <w:rFonts w:ascii="TH SarabunPSK" w:hAnsi="TH SarabunPSK" w:cs="TH SarabunPSK"/>
          <w:sz w:val="32"/>
          <w:szCs w:val="32"/>
        </w:rPr>
        <w:t>General of National Economic and Social Development Board, the Secretary-General of Thai Industrial Standards Institute, the Director-General of Comptroller General’s</w:t>
      </w:r>
      <w:r>
        <w:rPr>
          <w:rFonts w:ascii="TH SarabunPSK" w:hAnsi="TH SarabunPSK" w:cs="TH SarabunPSK"/>
          <w:sz w:val="32"/>
          <w:szCs w:val="32"/>
        </w:rPr>
        <w:t xml:space="preserve"> </w:t>
      </w:r>
      <w:r w:rsidRPr="008F6B4A">
        <w:rPr>
          <w:rFonts w:ascii="TH SarabunPSK" w:hAnsi="TH SarabunPSK" w:cs="TH SarabunPSK"/>
          <w:sz w:val="32"/>
          <w:szCs w:val="32"/>
        </w:rPr>
        <w:t xml:space="preserve">Department, </w:t>
      </w:r>
      <w:r>
        <w:rPr>
          <w:rFonts w:ascii="TH SarabunPSK" w:hAnsi="TH SarabunPSK" w:cs="TH SarabunPSK"/>
          <w:sz w:val="32"/>
          <w:szCs w:val="32"/>
        </w:rPr>
        <w:br/>
      </w:r>
      <w:r w:rsidRPr="008F6B4A">
        <w:rPr>
          <w:rFonts w:ascii="TH SarabunPSK" w:hAnsi="TH SarabunPSK" w:cs="TH SarabunPSK"/>
          <w:sz w:val="32"/>
          <w:szCs w:val="32"/>
        </w:rPr>
        <w:t>the Director-General of Department of Alternative Energy Development and</w:t>
      </w:r>
      <w:r>
        <w:rPr>
          <w:rFonts w:ascii="TH SarabunPSK" w:hAnsi="TH SarabunPSK" w:cs="TH SarabunPSK"/>
          <w:sz w:val="32"/>
          <w:szCs w:val="32"/>
        </w:rPr>
        <w:t xml:space="preserve"> </w:t>
      </w:r>
      <w:r w:rsidRPr="008F6B4A">
        <w:rPr>
          <w:rFonts w:ascii="TH SarabunPSK" w:hAnsi="TH SarabunPSK" w:cs="TH SarabunPSK"/>
          <w:sz w:val="32"/>
          <w:szCs w:val="32"/>
        </w:rPr>
        <w:t>Efficiency, the Director-General of Department of Public Works and Town &amp; Country</w:t>
      </w:r>
      <w:r>
        <w:rPr>
          <w:rFonts w:ascii="TH SarabunPSK" w:hAnsi="TH SarabunPSK" w:cs="TH SarabunPSK"/>
          <w:sz w:val="32"/>
          <w:szCs w:val="32"/>
        </w:rPr>
        <w:t xml:space="preserve"> </w:t>
      </w:r>
      <w:r w:rsidRPr="008F6B4A">
        <w:rPr>
          <w:rFonts w:ascii="TH SarabunPSK" w:hAnsi="TH SarabunPSK" w:cs="TH SarabunPSK"/>
          <w:sz w:val="32"/>
          <w:szCs w:val="32"/>
        </w:rPr>
        <w:t>Planning, the Director-General of Department of Industrial Works, the President of Federation</w:t>
      </w:r>
      <w:r>
        <w:rPr>
          <w:rFonts w:ascii="TH SarabunPSK" w:hAnsi="TH SarabunPSK" w:cs="TH SarabunPSK"/>
          <w:sz w:val="32"/>
          <w:szCs w:val="32"/>
        </w:rPr>
        <w:t xml:space="preserve"> </w:t>
      </w:r>
      <w:r w:rsidRPr="008F6B4A">
        <w:rPr>
          <w:rFonts w:ascii="TH SarabunPSK" w:hAnsi="TH SarabunPSK" w:cs="TH SarabunPSK"/>
          <w:sz w:val="32"/>
          <w:szCs w:val="32"/>
        </w:rPr>
        <w:t>of Thai Industries, the President of Council of Engineers, the President of Architect Council of</w:t>
      </w:r>
      <w:r>
        <w:rPr>
          <w:rFonts w:ascii="TH SarabunPSK" w:hAnsi="TH SarabunPSK" w:cs="TH SarabunPSK"/>
          <w:sz w:val="32"/>
          <w:szCs w:val="32"/>
        </w:rPr>
        <w:t xml:space="preserve"> </w:t>
      </w:r>
      <w:r w:rsidRPr="008F6B4A">
        <w:rPr>
          <w:rFonts w:ascii="TH SarabunPSK" w:hAnsi="TH SarabunPSK" w:cs="TH SarabunPSK"/>
          <w:sz w:val="32"/>
          <w:szCs w:val="32"/>
        </w:rPr>
        <w:t>Thailand and not more than seven qualified persons appointed by the Council of Ministers</w:t>
      </w:r>
      <w:r>
        <w:rPr>
          <w:rFonts w:ascii="TH SarabunPSK" w:hAnsi="TH SarabunPSK" w:cs="TH SarabunPSK"/>
          <w:sz w:val="32"/>
          <w:szCs w:val="32"/>
        </w:rPr>
        <w:t xml:space="preserve"> </w:t>
      </w:r>
      <w:r w:rsidRPr="008F6B4A">
        <w:rPr>
          <w:rFonts w:ascii="TH SarabunPSK" w:hAnsi="TH SarabunPSK" w:cs="TH SarabunPSK"/>
          <w:sz w:val="32"/>
          <w:szCs w:val="32"/>
        </w:rPr>
        <w:t>as members, and the Director of Energy Policy and Planning Office as a member and</w:t>
      </w:r>
      <w:r>
        <w:rPr>
          <w:rFonts w:ascii="TH SarabunPSK" w:hAnsi="TH SarabunPSK" w:cs="TH SarabunPSK"/>
          <w:sz w:val="32"/>
          <w:szCs w:val="32"/>
        </w:rPr>
        <w:t xml:space="preserve"> </w:t>
      </w:r>
      <w:r w:rsidRPr="008F6B4A">
        <w:rPr>
          <w:rFonts w:ascii="TH SarabunPSK" w:hAnsi="TH SarabunPSK" w:cs="TH SarabunPSK"/>
          <w:sz w:val="32"/>
          <w:szCs w:val="32"/>
        </w:rPr>
        <w:t>secretary.</w:t>
      </w:r>
    </w:p>
    <w:p w:rsidR="001F5A2A" w:rsidRPr="001F5A2A" w:rsidRDefault="001F5A2A" w:rsidP="001F5A2A">
      <w:pPr>
        <w:spacing w:after="0" w:line="240" w:lineRule="auto"/>
        <w:jc w:val="thaiDistribute"/>
        <w:rPr>
          <w:rFonts w:ascii="TH SarabunPSK" w:hAnsi="TH SarabunPSK" w:cs="TH SarabunPSK"/>
          <w:sz w:val="32"/>
          <w:szCs w:val="32"/>
        </w:rPr>
      </w:pPr>
      <w:r>
        <w:rPr>
          <w:rFonts w:ascii="TH SarabunPSK" w:hAnsi="TH SarabunPSK" w:cs="TH SarabunPSK"/>
          <w:sz w:val="32"/>
          <w:szCs w:val="32"/>
        </w:rPr>
        <w:lastRenderedPageBreak/>
        <w:tab/>
      </w:r>
      <w:r>
        <w:rPr>
          <w:rFonts w:ascii="TH SarabunPSK" w:hAnsi="TH SarabunPSK" w:cs="TH SarabunPSK"/>
          <w:sz w:val="32"/>
          <w:szCs w:val="32"/>
        </w:rPr>
        <w:tab/>
      </w:r>
      <w:r w:rsidRPr="001F5A2A">
        <w:rPr>
          <w:rFonts w:ascii="TH SarabunPSK" w:hAnsi="TH SarabunPSK" w:cs="TH SarabunPSK"/>
          <w:sz w:val="32"/>
          <w:szCs w:val="32"/>
        </w:rPr>
        <w:t>In appointing qualified members under paragraph one, consideration shall be</w:t>
      </w:r>
      <w:r>
        <w:rPr>
          <w:rFonts w:ascii="TH SarabunPSK" w:hAnsi="TH SarabunPSK" w:cs="TH SarabunPSK"/>
          <w:sz w:val="32"/>
          <w:szCs w:val="32"/>
        </w:rPr>
        <w:t xml:space="preserve"> </w:t>
      </w:r>
      <w:r w:rsidRPr="001F5A2A">
        <w:rPr>
          <w:rFonts w:ascii="TH SarabunPSK" w:hAnsi="TH SarabunPSK" w:cs="TH SarabunPSK"/>
          <w:sz w:val="32"/>
          <w:szCs w:val="32"/>
        </w:rPr>
        <w:t>given to the persons having the knowledge, expertise, past performance records and</w:t>
      </w:r>
      <w:r>
        <w:rPr>
          <w:rFonts w:ascii="TH SarabunPSK" w:hAnsi="TH SarabunPSK" w:cs="TH SarabunPSK"/>
          <w:sz w:val="32"/>
          <w:szCs w:val="32"/>
        </w:rPr>
        <w:t xml:space="preserve"> </w:t>
      </w:r>
      <w:r w:rsidRPr="001F5A2A">
        <w:rPr>
          <w:rFonts w:ascii="TH SarabunPSK" w:hAnsi="TH SarabunPSK" w:cs="TH SarabunPSK"/>
          <w:sz w:val="32"/>
          <w:szCs w:val="32"/>
        </w:rPr>
        <w:t>experience in relation to economics, finance, energy science and promotion and protection</w:t>
      </w:r>
      <w:r>
        <w:rPr>
          <w:rFonts w:ascii="TH SarabunPSK" w:hAnsi="TH SarabunPSK" w:cs="TH SarabunPSK"/>
          <w:sz w:val="32"/>
          <w:szCs w:val="32"/>
        </w:rPr>
        <w:t xml:space="preserve"> </w:t>
      </w:r>
      <w:r w:rsidRPr="001F5A2A">
        <w:rPr>
          <w:rFonts w:ascii="TH SarabunPSK" w:hAnsi="TH SarabunPSK" w:cs="TH SarabunPSK"/>
          <w:sz w:val="32"/>
          <w:szCs w:val="32"/>
        </w:rPr>
        <w:t>of environmental quality.</w:t>
      </w:r>
    </w:p>
    <w:p w:rsidR="001F5A2A" w:rsidRPr="001F5A2A" w:rsidRDefault="001F5A2A" w:rsidP="001F5A2A">
      <w:pPr>
        <w:spacing w:after="0" w:line="240" w:lineRule="auto"/>
        <w:jc w:val="thaiDistribute"/>
        <w:rPr>
          <w:rFonts w:ascii="TH SarabunPSK" w:hAnsi="TH SarabunPSK" w:cs="TH SarabunPSK"/>
          <w:sz w:val="20"/>
          <w:szCs w:val="20"/>
        </w:rPr>
      </w:pPr>
    </w:p>
    <w:p w:rsidR="001F5A2A" w:rsidRDefault="001F5A2A" w:rsidP="001F5A2A">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roofErr w:type="gramStart"/>
      <w:r w:rsidRPr="001F5A2A">
        <w:rPr>
          <w:rFonts w:ascii="TH SarabunPSK" w:hAnsi="TH SarabunPSK" w:cs="TH SarabunPSK"/>
          <w:b/>
          <w:bCs/>
          <w:sz w:val="32"/>
          <w:szCs w:val="32"/>
        </w:rPr>
        <w:t>Section 28.</w:t>
      </w:r>
      <w:proofErr w:type="gramEnd"/>
      <w:r w:rsidRPr="001F5A2A">
        <w:rPr>
          <w:rFonts w:ascii="TH SarabunPSK" w:hAnsi="TH SarabunPSK" w:cs="TH SarabunPSK"/>
          <w:sz w:val="32"/>
          <w:szCs w:val="32"/>
        </w:rPr>
        <w:t xml:space="preserve"> </w:t>
      </w:r>
      <w:r>
        <w:rPr>
          <w:rFonts w:ascii="TH SarabunPSK" w:hAnsi="TH SarabunPSK" w:cs="TH SarabunPSK"/>
          <w:sz w:val="32"/>
          <w:szCs w:val="32"/>
        </w:rPr>
        <w:t xml:space="preserve"> </w:t>
      </w:r>
      <w:r w:rsidRPr="001F5A2A">
        <w:rPr>
          <w:rFonts w:ascii="TH SarabunPSK" w:hAnsi="TH SarabunPSK" w:cs="TH SarabunPSK"/>
          <w:sz w:val="32"/>
          <w:szCs w:val="32"/>
        </w:rPr>
        <w:t>The Fund Committee shall have the power and duties as</w:t>
      </w:r>
      <w:r>
        <w:rPr>
          <w:rFonts w:ascii="TH SarabunPSK" w:hAnsi="TH SarabunPSK" w:cs="TH SarabunPSK"/>
          <w:sz w:val="32"/>
          <w:szCs w:val="32"/>
        </w:rPr>
        <w:t xml:space="preserve"> </w:t>
      </w:r>
      <w:r w:rsidRPr="001F5A2A">
        <w:rPr>
          <w:rFonts w:ascii="TH SarabunPSK" w:hAnsi="TH SarabunPSK" w:cs="TH SarabunPSK"/>
          <w:sz w:val="32"/>
          <w:szCs w:val="32"/>
        </w:rPr>
        <w:t>follows:</w:t>
      </w:r>
    </w:p>
    <w:p w:rsidR="001F5A2A" w:rsidRPr="001F5A2A" w:rsidRDefault="001F5A2A" w:rsidP="001F5A2A">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1F5A2A">
        <w:rPr>
          <w:rFonts w:ascii="TH SarabunPSK" w:hAnsi="TH SarabunPSK" w:cs="TH SarabunPSK"/>
          <w:sz w:val="32"/>
          <w:szCs w:val="32"/>
        </w:rPr>
        <w:t xml:space="preserve">(1) </w:t>
      </w:r>
      <w:proofErr w:type="gramStart"/>
      <w:r w:rsidRPr="001F5A2A">
        <w:rPr>
          <w:rFonts w:ascii="TH SarabunPSK" w:hAnsi="TH SarabunPSK" w:cs="TH SarabunPSK"/>
          <w:sz w:val="32"/>
          <w:szCs w:val="32"/>
        </w:rPr>
        <w:t>to</w:t>
      </w:r>
      <w:proofErr w:type="gramEnd"/>
      <w:r w:rsidRPr="001F5A2A">
        <w:rPr>
          <w:rFonts w:ascii="TH SarabunPSK" w:hAnsi="TH SarabunPSK" w:cs="TH SarabunPSK"/>
          <w:sz w:val="32"/>
          <w:szCs w:val="32"/>
        </w:rPr>
        <w:t xml:space="preserve"> propose to the National Energy Policy Council guidelines, criteria,</w:t>
      </w:r>
      <w:r>
        <w:rPr>
          <w:rFonts w:ascii="TH SarabunPSK" w:hAnsi="TH SarabunPSK" w:cs="TH SarabunPSK"/>
          <w:sz w:val="32"/>
          <w:szCs w:val="32"/>
        </w:rPr>
        <w:t xml:space="preserve"> </w:t>
      </w:r>
      <w:r w:rsidRPr="001F5A2A">
        <w:rPr>
          <w:rFonts w:ascii="TH SarabunPSK" w:hAnsi="TH SarabunPSK" w:cs="TH SarabunPSK"/>
          <w:sz w:val="32"/>
          <w:szCs w:val="32"/>
        </w:rPr>
        <w:t>conditions and priority for spending the Fund’s money according to the objectives stipulated</w:t>
      </w:r>
      <w:r>
        <w:rPr>
          <w:rFonts w:ascii="TH SarabunPSK" w:hAnsi="TH SarabunPSK" w:cs="TH SarabunPSK"/>
          <w:sz w:val="32"/>
          <w:szCs w:val="32"/>
        </w:rPr>
        <w:t xml:space="preserve"> </w:t>
      </w:r>
      <w:r w:rsidRPr="001F5A2A">
        <w:rPr>
          <w:rFonts w:ascii="TH SarabunPSK" w:hAnsi="TH SarabunPSK" w:cs="TH SarabunPSK"/>
          <w:sz w:val="32"/>
          <w:szCs w:val="32"/>
        </w:rPr>
        <w:t>in section 25;</w:t>
      </w:r>
    </w:p>
    <w:p w:rsidR="001F5A2A" w:rsidRPr="001F5A2A" w:rsidRDefault="001F5A2A" w:rsidP="001F5A2A">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1F5A2A">
        <w:rPr>
          <w:rFonts w:ascii="TH SarabunPSK" w:hAnsi="TH SarabunPSK" w:cs="TH SarabunPSK"/>
          <w:sz w:val="32"/>
          <w:szCs w:val="32"/>
        </w:rPr>
        <w:t>(2) to consider allocating the Fund’s money to be used in accordance with</w:t>
      </w:r>
      <w:r>
        <w:rPr>
          <w:rFonts w:ascii="TH SarabunPSK" w:hAnsi="TH SarabunPSK" w:cs="TH SarabunPSK"/>
          <w:sz w:val="32"/>
          <w:szCs w:val="32"/>
        </w:rPr>
        <w:t xml:space="preserve"> </w:t>
      </w:r>
      <w:r w:rsidRPr="001F5A2A">
        <w:rPr>
          <w:rFonts w:ascii="TH SarabunPSK" w:hAnsi="TH SarabunPSK" w:cs="TH SarabunPSK"/>
          <w:sz w:val="32"/>
          <w:szCs w:val="32"/>
        </w:rPr>
        <w:t>the objectives stipulated in section 25, provided that the allocation shall be in accordance</w:t>
      </w:r>
      <w:r>
        <w:rPr>
          <w:rFonts w:ascii="TH SarabunPSK" w:hAnsi="TH SarabunPSK" w:cs="TH SarabunPSK"/>
          <w:sz w:val="32"/>
          <w:szCs w:val="32"/>
        </w:rPr>
        <w:t xml:space="preserve"> </w:t>
      </w:r>
      <w:r w:rsidRPr="001F5A2A">
        <w:rPr>
          <w:rFonts w:ascii="TH SarabunPSK" w:hAnsi="TH SarabunPSK" w:cs="TH SarabunPSK"/>
          <w:sz w:val="32"/>
          <w:szCs w:val="32"/>
        </w:rPr>
        <w:t>with the guidelines, criteria, conditions and priority prescribed by the National Energy Policy</w:t>
      </w:r>
      <w:r>
        <w:rPr>
          <w:rFonts w:ascii="TH SarabunPSK" w:hAnsi="TH SarabunPSK" w:cs="TH SarabunPSK"/>
          <w:sz w:val="32"/>
          <w:szCs w:val="32"/>
        </w:rPr>
        <w:t xml:space="preserve"> </w:t>
      </w:r>
      <w:r w:rsidRPr="001F5A2A">
        <w:rPr>
          <w:rFonts w:ascii="TH SarabunPSK" w:hAnsi="TH SarabunPSK" w:cs="TH SarabunPSK"/>
          <w:sz w:val="32"/>
          <w:szCs w:val="32"/>
        </w:rPr>
        <w:t>Council under section 4 (4);</w:t>
      </w:r>
    </w:p>
    <w:p w:rsidR="001F5A2A" w:rsidRPr="001F5A2A" w:rsidRDefault="001F5A2A" w:rsidP="001F5A2A">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1F5A2A">
        <w:rPr>
          <w:rFonts w:ascii="TH SarabunPSK" w:hAnsi="TH SarabunPSK" w:cs="TH SarabunPSK"/>
          <w:sz w:val="32"/>
          <w:szCs w:val="32"/>
        </w:rPr>
        <w:t xml:space="preserve">(3) </w:t>
      </w:r>
      <w:proofErr w:type="gramStart"/>
      <w:r w:rsidRPr="001F5A2A">
        <w:rPr>
          <w:rFonts w:ascii="TH SarabunPSK" w:hAnsi="TH SarabunPSK" w:cs="TH SarabunPSK"/>
          <w:sz w:val="32"/>
          <w:szCs w:val="32"/>
        </w:rPr>
        <w:t>to</w:t>
      </w:r>
      <w:proofErr w:type="gramEnd"/>
      <w:r w:rsidRPr="001F5A2A">
        <w:rPr>
          <w:rFonts w:ascii="TH SarabunPSK" w:hAnsi="TH SarabunPSK" w:cs="TH SarabunPSK"/>
          <w:sz w:val="32"/>
          <w:szCs w:val="32"/>
        </w:rPr>
        <w:t xml:space="preserve"> determine rules in relation to the criteria and procedures on</w:t>
      </w:r>
      <w:r>
        <w:rPr>
          <w:rFonts w:ascii="TH SarabunPSK" w:hAnsi="TH SarabunPSK" w:cs="TH SarabunPSK"/>
          <w:sz w:val="32"/>
          <w:szCs w:val="32"/>
        </w:rPr>
        <w:t xml:space="preserve"> </w:t>
      </w:r>
      <w:r w:rsidRPr="001F5A2A">
        <w:rPr>
          <w:rFonts w:ascii="TH SarabunPSK" w:hAnsi="TH SarabunPSK" w:cs="TH SarabunPSK"/>
          <w:sz w:val="32"/>
          <w:szCs w:val="32"/>
        </w:rPr>
        <w:t>application for allocation, aid money or subsidies from the Fund;</w:t>
      </w:r>
    </w:p>
    <w:p w:rsidR="001F5A2A" w:rsidRPr="001F5A2A" w:rsidRDefault="001F5A2A" w:rsidP="001F5A2A">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1F5A2A">
        <w:rPr>
          <w:rFonts w:ascii="TH SarabunPSK" w:hAnsi="TH SarabunPSK" w:cs="TH SarabunPSK"/>
          <w:sz w:val="32"/>
          <w:szCs w:val="32"/>
        </w:rPr>
        <w:t xml:space="preserve">(4) </w:t>
      </w:r>
      <w:proofErr w:type="gramStart"/>
      <w:r w:rsidRPr="001F5A2A">
        <w:rPr>
          <w:rFonts w:ascii="TH SarabunPSK" w:hAnsi="TH SarabunPSK" w:cs="TH SarabunPSK"/>
          <w:sz w:val="32"/>
          <w:szCs w:val="32"/>
        </w:rPr>
        <w:t>to</w:t>
      </w:r>
      <w:proofErr w:type="gramEnd"/>
      <w:r w:rsidRPr="001F5A2A">
        <w:rPr>
          <w:rFonts w:ascii="TH SarabunPSK" w:hAnsi="TH SarabunPSK" w:cs="TH SarabunPSK"/>
          <w:sz w:val="32"/>
          <w:szCs w:val="32"/>
        </w:rPr>
        <w:t xml:space="preserve"> propose to the National Energy Policy Council the rate of</w:t>
      </w:r>
      <w:r>
        <w:rPr>
          <w:rFonts w:ascii="TH SarabunPSK" w:hAnsi="TH SarabunPSK" w:cs="TH SarabunPSK"/>
          <w:sz w:val="32"/>
          <w:szCs w:val="32"/>
        </w:rPr>
        <w:t xml:space="preserve"> </w:t>
      </w:r>
      <w:r w:rsidRPr="001F5A2A">
        <w:rPr>
          <w:rFonts w:ascii="TH SarabunPSK" w:hAnsi="TH SarabunPSK" w:cs="TH SarabunPSK"/>
          <w:sz w:val="32"/>
          <w:szCs w:val="32"/>
        </w:rPr>
        <w:t>contributions to the Fund levied on fuel;</w:t>
      </w:r>
    </w:p>
    <w:p w:rsidR="001F5A2A" w:rsidRPr="001F5A2A" w:rsidRDefault="001F5A2A" w:rsidP="001F5A2A">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1F5A2A">
        <w:rPr>
          <w:rFonts w:ascii="TH SarabunPSK" w:hAnsi="TH SarabunPSK" w:cs="TH SarabunPSK"/>
          <w:sz w:val="32"/>
          <w:szCs w:val="32"/>
        </w:rPr>
        <w:t xml:space="preserve">(5) </w:t>
      </w:r>
      <w:proofErr w:type="gramStart"/>
      <w:r w:rsidRPr="001F5A2A">
        <w:rPr>
          <w:rFonts w:ascii="TH SarabunPSK" w:hAnsi="TH SarabunPSK" w:cs="TH SarabunPSK"/>
          <w:sz w:val="32"/>
          <w:szCs w:val="32"/>
        </w:rPr>
        <w:t>to</w:t>
      </w:r>
      <w:proofErr w:type="gramEnd"/>
      <w:r w:rsidRPr="001F5A2A">
        <w:rPr>
          <w:rFonts w:ascii="TH SarabunPSK" w:hAnsi="TH SarabunPSK" w:cs="TH SarabunPSK"/>
          <w:sz w:val="32"/>
          <w:szCs w:val="32"/>
        </w:rPr>
        <w:t xml:space="preserve"> propose to the National Energy Policy Council the kind of fuel</w:t>
      </w:r>
      <w:r>
        <w:rPr>
          <w:rFonts w:ascii="TH SarabunPSK" w:hAnsi="TH SarabunPSK" w:cs="TH SarabunPSK"/>
          <w:sz w:val="32"/>
          <w:szCs w:val="32"/>
        </w:rPr>
        <w:t xml:space="preserve"> </w:t>
      </w:r>
      <w:r w:rsidRPr="001F5A2A">
        <w:rPr>
          <w:rFonts w:ascii="TH SarabunPSK" w:hAnsi="TH SarabunPSK" w:cs="TH SarabunPSK"/>
          <w:sz w:val="32"/>
          <w:szCs w:val="32"/>
        </w:rPr>
        <w:t>exempted from the contribution to the Fund;</w:t>
      </w:r>
    </w:p>
    <w:p w:rsidR="001F5A2A" w:rsidRPr="001F5A2A" w:rsidRDefault="001F5A2A" w:rsidP="001F5A2A">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1F5A2A">
        <w:rPr>
          <w:rFonts w:ascii="TH SarabunPSK" w:hAnsi="TH SarabunPSK" w:cs="TH SarabunPSK"/>
          <w:sz w:val="32"/>
          <w:szCs w:val="32"/>
        </w:rPr>
        <w:t xml:space="preserve">(6) </w:t>
      </w:r>
      <w:proofErr w:type="gramStart"/>
      <w:r w:rsidRPr="001F5A2A">
        <w:rPr>
          <w:rFonts w:ascii="TH SarabunPSK" w:hAnsi="TH SarabunPSK" w:cs="TH SarabunPSK"/>
          <w:sz w:val="32"/>
          <w:szCs w:val="32"/>
        </w:rPr>
        <w:t>to</w:t>
      </w:r>
      <w:proofErr w:type="gramEnd"/>
      <w:r w:rsidRPr="001F5A2A">
        <w:rPr>
          <w:rFonts w:ascii="TH SarabunPSK" w:hAnsi="TH SarabunPSK" w:cs="TH SarabunPSK"/>
          <w:sz w:val="32"/>
          <w:szCs w:val="32"/>
        </w:rPr>
        <w:t xml:space="preserve"> determine, with the approval of the National Energy Policy Council,</w:t>
      </w:r>
      <w:r>
        <w:rPr>
          <w:rFonts w:ascii="TH SarabunPSK" w:hAnsi="TH SarabunPSK" w:cs="TH SarabunPSK"/>
          <w:sz w:val="32"/>
          <w:szCs w:val="32"/>
        </w:rPr>
        <w:t xml:space="preserve"> </w:t>
      </w:r>
      <w:r w:rsidRPr="001F5A2A">
        <w:rPr>
          <w:rFonts w:ascii="TH SarabunPSK" w:hAnsi="TH SarabunPSK" w:cs="TH SarabunPSK"/>
          <w:sz w:val="32"/>
          <w:szCs w:val="32"/>
        </w:rPr>
        <w:t>the rate of special fees;</w:t>
      </w:r>
    </w:p>
    <w:p w:rsidR="001F5A2A" w:rsidRPr="001F5A2A" w:rsidRDefault="001F5A2A" w:rsidP="001F5A2A">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1F5A2A">
        <w:rPr>
          <w:rFonts w:ascii="TH SarabunPSK" w:hAnsi="TH SarabunPSK" w:cs="TH SarabunPSK"/>
          <w:sz w:val="32"/>
          <w:szCs w:val="32"/>
        </w:rPr>
        <w:t xml:space="preserve">(7) </w:t>
      </w:r>
      <w:proofErr w:type="gramStart"/>
      <w:r w:rsidRPr="001F5A2A">
        <w:rPr>
          <w:rFonts w:ascii="TH SarabunPSK" w:hAnsi="TH SarabunPSK" w:cs="TH SarabunPSK"/>
          <w:sz w:val="32"/>
          <w:szCs w:val="32"/>
        </w:rPr>
        <w:t>to</w:t>
      </w:r>
      <w:proofErr w:type="gramEnd"/>
      <w:r w:rsidRPr="001F5A2A">
        <w:rPr>
          <w:rFonts w:ascii="TH SarabunPSK" w:hAnsi="TH SarabunPSK" w:cs="TH SarabunPSK"/>
          <w:sz w:val="32"/>
          <w:szCs w:val="32"/>
        </w:rPr>
        <w:t xml:space="preserve"> exempt special fees;</w:t>
      </w:r>
    </w:p>
    <w:p w:rsidR="001F5A2A" w:rsidRDefault="001F5A2A" w:rsidP="001F5A2A">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47071C">
        <w:rPr>
          <w:rFonts w:ascii="TH SarabunPSK" w:hAnsi="TH SarabunPSK" w:cs="TH SarabunPSK"/>
          <w:sz w:val="32"/>
          <w:szCs w:val="32"/>
        </w:rPr>
        <w:t xml:space="preserve">(8) </w:t>
      </w:r>
      <w:proofErr w:type="gramStart"/>
      <w:r w:rsidRPr="001F5A2A">
        <w:rPr>
          <w:rFonts w:ascii="TH SarabunPSK" w:hAnsi="TH SarabunPSK" w:cs="TH SarabunPSK"/>
          <w:sz w:val="32"/>
          <w:szCs w:val="32"/>
        </w:rPr>
        <w:t>to</w:t>
      </w:r>
      <w:proofErr w:type="gramEnd"/>
      <w:r w:rsidRPr="001F5A2A">
        <w:rPr>
          <w:rFonts w:ascii="TH SarabunPSK" w:hAnsi="TH SarabunPSK" w:cs="TH SarabunPSK"/>
          <w:sz w:val="32"/>
          <w:szCs w:val="32"/>
        </w:rPr>
        <w:t xml:space="preserve"> consider approving the applications for promotion and assistance</w:t>
      </w:r>
      <w:r>
        <w:rPr>
          <w:rFonts w:ascii="TH SarabunPSK" w:hAnsi="TH SarabunPSK" w:cs="TH SarabunPSK"/>
          <w:sz w:val="32"/>
          <w:szCs w:val="32"/>
        </w:rPr>
        <w:t xml:space="preserve"> </w:t>
      </w:r>
      <w:r w:rsidRPr="001F5A2A">
        <w:rPr>
          <w:rFonts w:ascii="TH SarabunPSK" w:hAnsi="TH SarabunPSK" w:cs="TH SarabunPSK"/>
          <w:sz w:val="32"/>
          <w:szCs w:val="32"/>
        </w:rPr>
        <w:t>under section 40 (2) in accordance with the guidelines, criteria and conditions prescribed by</w:t>
      </w:r>
      <w:r>
        <w:rPr>
          <w:rFonts w:ascii="TH SarabunPSK" w:hAnsi="TH SarabunPSK" w:cs="TH SarabunPSK"/>
          <w:sz w:val="32"/>
          <w:szCs w:val="32"/>
        </w:rPr>
        <w:t xml:space="preserve"> </w:t>
      </w:r>
      <w:r w:rsidRPr="001F5A2A">
        <w:rPr>
          <w:rFonts w:ascii="TH SarabunPSK" w:hAnsi="TH SarabunPSK" w:cs="TH SarabunPSK"/>
          <w:sz w:val="32"/>
          <w:szCs w:val="32"/>
        </w:rPr>
        <w:t>the National Energy Policy Council under section 4 (8);</w:t>
      </w:r>
    </w:p>
    <w:p w:rsidR="001F5A2A" w:rsidRPr="001F5A2A" w:rsidRDefault="001F5A2A" w:rsidP="001F5A2A">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1F5A2A">
        <w:rPr>
          <w:rFonts w:ascii="TH SarabunPSK" w:hAnsi="TH SarabunPSK" w:cs="TH SarabunPSK"/>
          <w:sz w:val="32"/>
          <w:szCs w:val="32"/>
        </w:rPr>
        <w:t xml:space="preserve">(9) </w:t>
      </w:r>
      <w:proofErr w:type="gramStart"/>
      <w:r w:rsidRPr="001F5A2A">
        <w:rPr>
          <w:rFonts w:ascii="TH SarabunPSK" w:hAnsi="TH SarabunPSK" w:cs="TH SarabunPSK"/>
          <w:sz w:val="32"/>
          <w:szCs w:val="32"/>
        </w:rPr>
        <w:t>to</w:t>
      </w:r>
      <w:proofErr w:type="gramEnd"/>
      <w:r w:rsidRPr="001F5A2A">
        <w:rPr>
          <w:rFonts w:ascii="TH SarabunPSK" w:hAnsi="TH SarabunPSK" w:cs="TH SarabunPSK"/>
          <w:sz w:val="32"/>
          <w:szCs w:val="32"/>
        </w:rPr>
        <w:t xml:space="preserve"> determine rules in relation to the criteria and procedures on</w:t>
      </w:r>
      <w:r>
        <w:rPr>
          <w:rFonts w:ascii="TH SarabunPSK" w:hAnsi="TH SarabunPSK" w:cs="TH SarabunPSK"/>
          <w:sz w:val="32"/>
          <w:szCs w:val="32"/>
        </w:rPr>
        <w:t xml:space="preserve"> </w:t>
      </w:r>
      <w:r w:rsidRPr="001F5A2A">
        <w:rPr>
          <w:rFonts w:ascii="TH SarabunPSK" w:hAnsi="TH SarabunPSK" w:cs="TH SarabunPSK"/>
          <w:sz w:val="32"/>
          <w:szCs w:val="32"/>
        </w:rPr>
        <w:t>application for promotion and assistance under section 41;</w:t>
      </w:r>
    </w:p>
    <w:p w:rsidR="001F5A2A" w:rsidRDefault="001F5A2A" w:rsidP="001F5A2A">
      <w:pPr>
        <w:spacing w:after="0" w:line="240" w:lineRule="auto"/>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1F5A2A">
        <w:rPr>
          <w:rFonts w:ascii="TH SarabunPSK" w:hAnsi="TH SarabunPSK" w:cs="TH SarabunPSK"/>
          <w:sz w:val="32"/>
          <w:szCs w:val="32"/>
        </w:rPr>
        <w:t xml:space="preserve">(10) </w:t>
      </w:r>
      <w:proofErr w:type="gramStart"/>
      <w:r w:rsidRPr="001F5A2A">
        <w:rPr>
          <w:rFonts w:ascii="TH SarabunPSK" w:hAnsi="TH SarabunPSK" w:cs="TH SarabunPSK"/>
          <w:sz w:val="32"/>
          <w:szCs w:val="32"/>
        </w:rPr>
        <w:t>to</w:t>
      </w:r>
      <w:proofErr w:type="gramEnd"/>
      <w:r w:rsidRPr="001F5A2A">
        <w:rPr>
          <w:rFonts w:ascii="TH SarabunPSK" w:hAnsi="TH SarabunPSK" w:cs="TH SarabunPSK"/>
          <w:sz w:val="32"/>
          <w:szCs w:val="32"/>
        </w:rPr>
        <w:t xml:space="preserve"> perform any other acts stipulated in this Act.</w:t>
      </w:r>
      <w:r>
        <w:rPr>
          <w:rFonts w:ascii="TH SarabunPSK" w:hAnsi="TH SarabunPSK" w:cs="TH SarabunPSK"/>
          <w:sz w:val="32"/>
          <w:szCs w:val="32"/>
        </w:rPr>
        <w:t xml:space="preserve"> </w:t>
      </w:r>
    </w:p>
    <w:p w:rsidR="001F5A2A" w:rsidRDefault="001F5A2A" w:rsidP="001F5A2A">
      <w:pPr>
        <w:spacing w:after="0" w:line="240" w:lineRule="auto"/>
        <w:jc w:val="thaiDistribute"/>
        <w:rPr>
          <w:rFonts w:ascii="TH SarabunPSK" w:hAnsi="TH SarabunPSK" w:cs="TH SarabunPSK"/>
          <w:spacing w:val="-4"/>
          <w:sz w:val="32"/>
          <w:szCs w:val="32"/>
        </w:rPr>
      </w:pPr>
      <w:r>
        <w:rPr>
          <w:rFonts w:ascii="TH SarabunPSK" w:hAnsi="TH SarabunPSK" w:cs="TH SarabunPSK"/>
          <w:sz w:val="32"/>
          <w:szCs w:val="32"/>
        </w:rPr>
        <w:tab/>
      </w:r>
      <w:r>
        <w:rPr>
          <w:rFonts w:ascii="TH SarabunPSK" w:hAnsi="TH SarabunPSK" w:cs="TH SarabunPSK"/>
          <w:sz w:val="32"/>
          <w:szCs w:val="32"/>
        </w:rPr>
        <w:tab/>
      </w:r>
      <w:r w:rsidRPr="001F5A2A">
        <w:rPr>
          <w:rFonts w:ascii="TH SarabunPSK" w:hAnsi="TH SarabunPSK" w:cs="TH SarabunPSK"/>
          <w:spacing w:val="-4"/>
          <w:sz w:val="32"/>
          <w:szCs w:val="32"/>
        </w:rPr>
        <w:t>The determination under (3), (7) and (9) shall be published in the Government Gazette.</w:t>
      </w:r>
    </w:p>
    <w:p w:rsidR="001F5A2A" w:rsidRPr="00AB6CCD" w:rsidRDefault="001F5A2A" w:rsidP="001F5A2A">
      <w:pPr>
        <w:spacing w:after="0" w:line="240" w:lineRule="auto"/>
        <w:jc w:val="thaiDistribute"/>
        <w:rPr>
          <w:rFonts w:ascii="TH SarabunPSK" w:hAnsi="TH SarabunPSK" w:cs="TH SarabunPSK"/>
          <w:spacing w:val="-4"/>
          <w:sz w:val="20"/>
          <w:szCs w:val="20"/>
        </w:rPr>
      </w:pPr>
    </w:p>
    <w:p w:rsidR="00AB7955" w:rsidRDefault="001F5A2A" w:rsidP="001F5A2A">
      <w:pPr>
        <w:spacing w:after="0" w:line="240" w:lineRule="auto"/>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proofErr w:type="gramStart"/>
      <w:r w:rsidRPr="001F5A2A">
        <w:rPr>
          <w:rFonts w:ascii="TH SarabunPSK" w:hAnsi="TH SarabunPSK" w:cs="TH SarabunPSK"/>
          <w:b/>
          <w:bCs/>
          <w:spacing w:val="-4"/>
          <w:sz w:val="32"/>
          <w:szCs w:val="32"/>
        </w:rPr>
        <w:t>Section 29.</w:t>
      </w:r>
      <w:proofErr w:type="gramEnd"/>
      <w:r w:rsidRPr="001F5A2A">
        <w:rPr>
          <w:rFonts w:ascii="TH SarabunPSK" w:hAnsi="TH SarabunPSK" w:cs="TH SarabunPSK"/>
          <w:spacing w:val="-4"/>
          <w:sz w:val="32"/>
          <w:szCs w:val="32"/>
        </w:rPr>
        <w:t xml:space="preserve"> </w:t>
      </w:r>
      <w:r>
        <w:rPr>
          <w:rFonts w:ascii="TH SarabunPSK" w:hAnsi="TH SarabunPSK" w:cs="TH SarabunPSK"/>
          <w:spacing w:val="-4"/>
          <w:sz w:val="32"/>
          <w:szCs w:val="32"/>
        </w:rPr>
        <w:t xml:space="preserve">  </w:t>
      </w:r>
      <w:r w:rsidRPr="001F5A2A">
        <w:rPr>
          <w:rFonts w:ascii="TH SarabunPSK" w:hAnsi="TH SarabunPSK" w:cs="TH SarabunPSK"/>
          <w:spacing w:val="-4"/>
          <w:sz w:val="32"/>
          <w:szCs w:val="32"/>
        </w:rPr>
        <w:t>A qualified member shall hold office for a term of three years.</w:t>
      </w:r>
      <w:r>
        <w:rPr>
          <w:rFonts w:ascii="TH SarabunPSK" w:hAnsi="TH SarabunPSK" w:cs="TH SarabunPSK"/>
          <w:spacing w:val="-4"/>
          <w:sz w:val="32"/>
          <w:szCs w:val="32"/>
        </w:rPr>
        <w:t xml:space="preserve"> </w:t>
      </w:r>
    </w:p>
    <w:p w:rsidR="001F5A2A" w:rsidRDefault="00AB7955" w:rsidP="001F5A2A">
      <w:pPr>
        <w:spacing w:after="0" w:line="240" w:lineRule="auto"/>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sidR="001F5A2A" w:rsidRPr="001F5A2A">
        <w:rPr>
          <w:rFonts w:ascii="TH SarabunPSK" w:hAnsi="TH SarabunPSK" w:cs="TH SarabunPSK"/>
          <w:spacing w:val="-4"/>
          <w:sz w:val="32"/>
          <w:szCs w:val="32"/>
        </w:rPr>
        <w:t>A qualified member who vacates office may be reappointed.</w:t>
      </w:r>
    </w:p>
    <w:p w:rsidR="001F5A2A" w:rsidRPr="001F5A2A" w:rsidRDefault="001F5A2A" w:rsidP="001F5A2A">
      <w:pPr>
        <w:spacing w:after="0" w:line="240" w:lineRule="auto"/>
        <w:jc w:val="thaiDistribute"/>
        <w:rPr>
          <w:rFonts w:ascii="TH SarabunPSK" w:hAnsi="TH SarabunPSK" w:cs="TH SarabunPSK"/>
          <w:spacing w:val="-4"/>
          <w:sz w:val="20"/>
          <w:szCs w:val="20"/>
        </w:rPr>
      </w:pPr>
    </w:p>
    <w:p w:rsidR="001F5A2A" w:rsidRPr="001F5A2A" w:rsidRDefault="001F5A2A" w:rsidP="001F5A2A">
      <w:pPr>
        <w:spacing w:after="0" w:line="240" w:lineRule="auto"/>
        <w:jc w:val="thaiDistribute"/>
        <w:rPr>
          <w:rFonts w:ascii="TH SarabunPSK" w:hAnsi="TH SarabunPSK" w:cs="TH SarabunPSK"/>
          <w:spacing w:val="-4"/>
          <w:sz w:val="28"/>
        </w:rPr>
      </w:pPr>
      <w:r w:rsidRPr="001F5A2A">
        <w:rPr>
          <w:rFonts w:ascii="TH SarabunPSK" w:hAnsi="TH SarabunPSK" w:cs="TH SarabunPSK"/>
          <w:b/>
          <w:bCs/>
          <w:spacing w:val="-4"/>
          <w:sz w:val="28"/>
        </w:rPr>
        <w:t>DISCLAIMER:</w:t>
      </w:r>
      <w:r w:rsidRPr="001F5A2A">
        <w:rPr>
          <w:rFonts w:ascii="TH SarabunPSK" w:hAnsi="TH SarabunPSK" w:cs="TH SarabunPSK"/>
          <w:spacing w:val="-4"/>
          <w:sz w:val="28"/>
        </w:rPr>
        <w:t xml:space="preserve">  THIS TEXT HAS BEEN PROVIDED FOR EDUCATIONAL/ COMPREHENSION PURPOSES AND CONTAINS NO LEGAL AUTHORITY. THE OFFICE OF THE COUNCIL OF STATE SHALL ASSUME NO RESPONSIBILITY FOR ANY LIABILITIES ARISING FROM THE USE AND/OR REFERENCE OF THIS TEXT. THE ORIGINAL THAI TEXT AS FORMALLY ADOPTED AND PUBLISHED SHALL IN ALL EVENTS REMAIN THE SOLE AUTHORITY HAVING LEGAL FORCE.</w:t>
      </w:r>
    </w:p>
    <w:p w:rsidR="002354CF" w:rsidRPr="002354CF" w:rsidRDefault="002354CF" w:rsidP="002B1047">
      <w:pPr>
        <w:spacing w:after="0" w:line="230" w:lineRule="auto"/>
        <w:jc w:val="thaiDistribute"/>
        <w:rPr>
          <w:rFonts w:ascii="TH SarabunPSK" w:hAnsi="TH SarabunPSK" w:cs="TH SarabunPSK"/>
          <w:spacing w:val="-4"/>
          <w:sz w:val="32"/>
          <w:szCs w:val="32"/>
        </w:rPr>
      </w:pPr>
      <w:r>
        <w:rPr>
          <w:rFonts w:ascii="TH SarabunPSK" w:hAnsi="TH SarabunPSK" w:cs="TH SarabunPSK"/>
          <w:spacing w:val="-4"/>
          <w:sz w:val="32"/>
          <w:szCs w:val="32"/>
        </w:rPr>
        <w:lastRenderedPageBreak/>
        <w:tab/>
      </w:r>
      <w:r>
        <w:rPr>
          <w:rFonts w:ascii="TH SarabunPSK" w:hAnsi="TH SarabunPSK" w:cs="TH SarabunPSK"/>
          <w:spacing w:val="-4"/>
          <w:sz w:val="32"/>
          <w:szCs w:val="32"/>
        </w:rPr>
        <w:tab/>
      </w:r>
      <w:proofErr w:type="gramStart"/>
      <w:r w:rsidRPr="00AB6CCD">
        <w:rPr>
          <w:rFonts w:ascii="TH SarabunPSK" w:hAnsi="TH SarabunPSK" w:cs="TH SarabunPSK"/>
          <w:b/>
          <w:bCs/>
          <w:spacing w:val="-4"/>
          <w:sz w:val="32"/>
          <w:szCs w:val="32"/>
        </w:rPr>
        <w:t>Section 30.</w:t>
      </w:r>
      <w:proofErr w:type="gramEnd"/>
      <w:r w:rsidRPr="002354CF">
        <w:rPr>
          <w:rFonts w:ascii="TH SarabunPSK" w:hAnsi="TH SarabunPSK" w:cs="TH SarabunPSK"/>
          <w:spacing w:val="-4"/>
          <w:sz w:val="32"/>
          <w:szCs w:val="32"/>
        </w:rPr>
        <w:t xml:space="preserve"> </w:t>
      </w:r>
      <w:r w:rsidR="00AB6CCD">
        <w:rPr>
          <w:rFonts w:ascii="TH SarabunPSK" w:hAnsi="TH SarabunPSK" w:cs="TH SarabunPSK"/>
          <w:spacing w:val="-4"/>
          <w:sz w:val="32"/>
          <w:szCs w:val="32"/>
        </w:rPr>
        <w:t xml:space="preserve">  </w:t>
      </w:r>
      <w:r w:rsidRPr="002354CF">
        <w:rPr>
          <w:rFonts w:ascii="TH SarabunPSK" w:hAnsi="TH SarabunPSK" w:cs="TH SarabunPSK"/>
          <w:spacing w:val="-4"/>
          <w:sz w:val="32"/>
          <w:szCs w:val="32"/>
        </w:rPr>
        <w:t>In addition to vacating office on the expiration of term under</w:t>
      </w:r>
      <w:r w:rsidR="00AB6CCD">
        <w:rPr>
          <w:rFonts w:ascii="TH SarabunPSK" w:hAnsi="TH SarabunPSK" w:cs="TH SarabunPSK"/>
          <w:spacing w:val="-4"/>
          <w:sz w:val="32"/>
          <w:szCs w:val="32"/>
        </w:rPr>
        <w:t xml:space="preserve"> </w:t>
      </w:r>
      <w:r w:rsidRPr="002354CF">
        <w:rPr>
          <w:rFonts w:ascii="TH SarabunPSK" w:hAnsi="TH SarabunPSK" w:cs="TH SarabunPSK"/>
          <w:spacing w:val="-4"/>
          <w:sz w:val="32"/>
          <w:szCs w:val="32"/>
        </w:rPr>
        <w:t xml:space="preserve">section 29, </w:t>
      </w:r>
      <w:r w:rsidR="00AB6CCD">
        <w:rPr>
          <w:rFonts w:ascii="TH SarabunPSK" w:hAnsi="TH SarabunPSK" w:cs="TH SarabunPSK"/>
          <w:spacing w:val="-4"/>
          <w:sz w:val="32"/>
          <w:szCs w:val="32"/>
        </w:rPr>
        <w:t xml:space="preserve">  </w:t>
      </w:r>
      <w:r w:rsidRPr="002354CF">
        <w:rPr>
          <w:rFonts w:ascii="TH SarabunPSK" w:hAnsi="TH SarabunPSK" w:cs="TH SarabunPSK"/>
          <w:spacing w:val="-4"/>
          <w:sz w:val="32"/>
          <w:szCs w:val="32"/>
        </w:rPr>
        <w:t>a qualified member vacates office upon:</w:t>
      </w:r>
    </w:p>
    <w:p w:rsidR="002354CF" w:rsidRPr="002354CF" w:rsidRDefault="002354CF" w:rsidP="002B1047">
      <w:pPr>
        <w:spacing w:after="0" w:line="230" w:lineRule="auto"/>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sidRPr="002354CF">
        <w:rPr>
          <w:rFonts w:ascii="TH SarabunPSK" w:hAnsi="TH SarabunPSK" w:cs="TH SarabunPSK"/>
          <w:spacing w:val="-4"/>
          <w:sz w:val="32"/>
          <w:szCs w:val="32"/>
        </w:rPr>
        <w:t xml:space="preserve">(1) </w:t>
      </w:r>
      <w:proofErr w:type="gramStart"/>
      <w:r w:rsidRPr="002354CF">
        <w:rPr>
          <w:rFonts w:ascii="TH SarabunPSK" w:hAnsi="TH SarabunPSK" w:cs="TH SarabunPSK"/>
          <w:spacing w:val="-4"/>
          <w:sz w:val="32"/>
          <w:szCs w:val="32"/>
        </w:rPr>
        <w:t>death</w:t>
      </w:r>
      <w:proofErr w:type="gramEnd"/>
      <w:r w:rsidRPr="002354CF">
        <w:rPr>
          <w:rFonts w:ascii="TH SarabunPSK" w:hAnsi="TH SarabunPSK" w:cs="TH SarabunPSK"/>
          <w:spacing w:val="-4"/>
          <w:sz w:val="32"/>
          <w:szCs w:val="32"/>
        </w:rPr>
        <w:t>;</w:t>
      </w:r>
    </w:p>
    <w:p w:rsidR="002354CF" w:rsidRPr="002354CF" w:rsidRDefault="002354CF" w:rsidP="002B1047">
      <w:pPr>
        <w:spacing w:after="0" w:line="230" w:lineRule="auto"/>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sidRPr="002354CF">
        <w:rPr>
          <w:rFonts w:ascii="TH SarabunPSK" w:hAnsi="TH SarabunPSK" w:cs="TH SarabunPSK"/>
          <w:spacing w:val="-4"/>
          <w:sz w:val="32"/>
          <w:szCs w:val="32"/>
        </w:rPr>
        <w:t xml:space="preserve">(2) </w:t>
      </w:r>
      <w:proofErr w:type="gramStart"/>
      <w:r w:rsidRPr="002354CF">
        <w:rPr>
          <w:rFonts w:ascii="TH SarabunPSK" w:hAnsi="TH SarabunPSK" w:cs="TH SarabunPSK"/>
          <w:spacing w:val="-4"/>
          <w:sz w:val="32"/>
          <w:szCs w:val="32"/>
        </w:rPr>
        <w:t>resignation</w:t>
      </w:r>
      <w:proofErr w:type="gramEnd"/>
      <w:r w:rsidRPr="002354CF">
        <w:rPr>
          <w:rFonts w:ascii="TH SarabunPSK" w:hAnsi="TH SarabunPSK" w:cs="TH SarabunPSK"/>
          <w:spacing w:val="-4"/>
          <w:sz w:val="32"/>
          <w:szCs w:val="32"/>
        </w:rPr>
        <w:t>;</w:t>
      </w:r>
    </w:p>
    <w:p w:rsidR="001F5A2A" w:rsidRDefault="002354CF" w:rsidP="002B1047">
      <w:pPr>
        <w:spacing w:after="0" w:line="230" w:lineRule="auto"/>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sidRPr="002354CF">
        <w:rPr>
          <w:rFonts w:ascii="TH SarabunPSK" w:hAnsi="TH SarabunPSK" w:cs="TH SarabunPSK"/>
          <w:spacing w:val="-4"/>
          <w:sz w:val="32"/>
          <w:szCs w:val="32"/>
        </w:rPr>
        <w:t xml:space="preserve">(3) </w:t>
      </w:r>
      <w:proofErr w:type="gramStart"/>
      <w:r w:rsidRPr="002354CF">
        <w:rPr>
          <w:rFonts w:ascii="TH SarabunPSK" w:hAnsi="TH SarabunPSK" w:cs="TH SarabunPSK"/>
          <w:spacing w:val="-4"/>
          <w:sz w:val="32"/>
          <w:szCs w:val="32"/>
        </w:rPr>
        <w:t>being</w:t>
      </w:r>
      <w:proofErr w:type="gramEnd"/>
      <w:r w:rsidRPr="002354CF">
        <w:rPr>
          <w:rFonts w:ascii="TH SarabunPSK" w:hAnsi="TH SarabunPSK" w:cs="TH SarabunPSK"/>
          <w:spacing w:val="-4"/>
          <w:sz w:val="32"/>
          <w:szCs w:val="32"/>
        </w:rPr>
        <w:t xml:space="preserve"> dismissed by the Council of Ministers on the grounds of negligence</w:t>
      </w:r>
      <w:r w:rsidR="00AB6CCD">
        <w:rPr>
          <w:rFonts w:ascii="TH SarabunPSK" w:hAnsi="TH SarabunPSK" w:cs="TH SarabunPSK"/>
          <w:spacing w:val="-4"/>
          <w:sz w:val="32"/>
          <w:szCs w:val="32"/>
        </w:rPr>
        <w:t xml:space="preserve"> </w:t>
      </w:r>
      <w:r w:rsidRPr="002354CF">
        <w:rPr>
          <w:rFonts w:ascii="TH SarabunPSK" w:hAnsi="TH SarabunPSK" w:cs="TH SarabunPSK"/>
          <w:spacing w:val="-4"/>
          <w:sz w:val="32"/>
          <w:szCs w:val="32"/>
        </w:rPr>
        <w:t>or dishonesty in the performance of duty or incapability;</w:t>
      </w:r>
    </w:p>
    <w:p w:rsidR="00AB6CCD" w:rsidRPr="00AB6CCD" w:rsidRDefault="00AB6CCD" w:rsidP="002B1047">
      <w:pPr>
        <w:spacing w:after="0" w:line="230" w:lineRule="auto"/>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sidRPr="00AB6CCD">
        <w:rPr>
          <w:rFonts w:ascii="TH SarabunPSK" w:hAnsi="TH SarabunPSK" w:cs="TH SarabunPSK"/>
          <w:spacing w:val="-4"/>
          <w:sz w:val="32"/>
          <w:szCs w:val="32"/>
        </w:rPr>
        <w:t xml:space="preserve">(4) </w:t>
      </w:r>
      <w:proofErr w:type="gramStart"/>
      <w:r w:rsidRPr="00AB6CCD">
        <w:rPr>
          <w:rFonts w:ascii="TH SarabunPSK" w:hAnsi="TH SarabunPSK" w:cs="TH SarabunPSK"/>
          <w:spacing w:val="-4"/>
          <w:sz w:val="32"/>
          <w:szCs w:val="32"/>
        </w:rPr>
        <w:t>being</w:t>
      </w:r>
      <w:proofErr w:type="gramEnd"/>
      <w:r w:rsidRPr="00AB6CCD">
        <w:rPr>
          <w:rFonts w:ascii="TH SarabunPSK" w:hAnsi="TH SarabunPSK" w:cs="TH SarabunPSK"/>
          <w:spacing w:val="-4"/>
          <w:sz w:val="32"/>
          <w:szCs w:val="32"/>
        </w:rPr>
        <w:t xml:space="preserve"> bankrupt;</w:t>
      </w:r>
    </w:p>
    <w:p w:rsidR="00AB6CCD" w:rsidRPr="00AB6CCD" w:rsidRDefault="00AB6CCD" w:rsidP="002B1047">
      <w:pPr>
        <w:spacing w:after="0" w:line="230" w:lineRule="auto"/>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sidRPr="00AB6CCD">
        <w:rPr>
          <w:rFonts w:ascii="TH SarabunPSK" w:hAnsi="TH SarabunPSK" w:cs="TH SarabunPSK"/>
          <w:spacing w:val="-4"/>
          <w:sz w:val="32"/>
          <w:szCs w:val="32"/>
        </w:rPr>
        <w:t xml:space="preserve">(5) </w:t>
      </w:r>
      <w:proofErr w:type="gramStart"/>
      <w:r w:rsidRPr="00AB6CCD">
        <w:rPr>
          <w:rFonts w:ascii="TH SarabunPSK" w:hAnsi="TH SarabunPSK" w:cs="TH SarabunPSK"/>
          <w:spacing w:val="-4"/>
          <w:sz w:val="32"/>
          <w:szCs w:val="32"/>
        </w:rPr>
        <w:t>being</w:t>
      </w:r>
      <w:proofErr w:type="gramEnd"/>
      <w:r w:rsidRPr="00AB6CCD">
        <w:rPr>
          <w:rFonts w:ascii="TH SarabunPSK" w:hAnsi="TH SarabunPSK" w:cs="TH SarabunPSK"/>
          <w:spacing w:val="-4"/>
          <w:sz w:val="32"/>
          <w:szCs w:val="32"/>
        </w:rPr>
        <w:t xml:space="preserve"> incompetent or quasi-incompetent;</w:t>
      </w:r>
    </w:p>
    <w:p w:rsidR="00AB6CCD" w:rsidRDefault="00AB6CCD" w:rsidP="002B1047">
      <w:pPr>
        <w:spacing w:after="0" w:line="230" w:lineRule="auto"/>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sidRPr="00AB6CCD">
        <w:rPr>
          <w:rFonts w:ascii="TH SarabunPSK" w:hAnsi="TH SarabunPSK" w:cs="TH SarabunPSK"/>
          <w:spacing w:val="-4"/>
          <w:sz w:val="32"/>
          <w:szCs w:val="32"/>
        </w:rPr>
        <w:t xml:space="preserve">(6) </w:t>
      </w:r>
      <w:proofErr w:type="gramStart"/>
      <w:r w:rsidRPr="00AB6CCD">
        <w:rPr>
          <w:rFonts w:ascii="TH SarabunPSK" w:hAnsi="TH SarabunPSK" w:cs="TH SarabunPSK"/>
          <w:spacing w:val="-4"/>
          <w:sz w:val="32"/>
          <w:szCs w:val="32"/>
        </w:rPr>
        <w:t>being</w:t>
      </w:r>
      <w:proofErr w:type="gramEnd"/>
      <w:r w:rsidRPr="00AB6CCD">
        <w:rPr>
          <w:rFonts w:ascii="TH SarabunPSK" w:hAnsi="TH SarabunPSK" w:cs="TH SarabunPSK"/>
          <w:spacing w:val="-4"/>
          <w:sz w:val="32"/>
          <w:szCs w:val="32"/>
        </w:rPr>
        <w:t xml:space="preserve"> subject to an imprisonment penalty by a final judgment to</w:t>
      </w:r>
      <w:r>
        <w:rPr>
          <w:rFonts w:ascii="TH SarabunPSK" w:hAnsi="TH SarabunPSK" w:cs="TH SarabunPSK"/>
          <w:spacing w:val="-4"/>
          <w:sz w:val="32"/>
          <w:szCs w:val="32"/>
        </w:rPr>
        <w:t xml:space="preserve"> </w:t>
      </w:r>
      <w:r w:rsidRPr="00AB6CCD">
        <w:rPr>
          <w:rFonts w:ascii="TH SarabunPSK" w:hAnsi="TH SarabunPSK" w:cs="TH SarabunPSK"/>
          <w:spacing w:val="-4"/>
          <w:sz w:val="32"/>
          <w:szCs w:val="32"/>
        </w:rPr>
        <w:t>imprisonment, except for an offence committed through negligence or a petty offence.</w:t>
      </w:r>
    </w:p>
    <w:p w:rsidR="00AB6CCD" w:rsidRPr="00AB6CCD" w:rsidRDefault="00AB6CCD" w:rsidP="002B1047">
      <w:pPr>
        <w:spacing w:after="0" w:line="230" w:lineRule="auto"/>
        <w:jc w:val="thaiDistribute"/>
        <w:rPr>
          <w:rFonts w:ascii="TH SarabunPSK" w:hAnsi="TH SarabunPSK" w:cs="TH SarabunPSK"/>
          <w:spacing w:val="-4"/>
          <w:sz w:val="20"/>
          <w:szCs w:val="20"/>
        </w:rPr>
      </w:pPr>
    </w:p>
    <w:p w:rsidR="00AB6CCD" w:rsidRDefault="00AB6CCD" w:rsidP="002B1047">
      <w:pPr>
        <w:spacing w:after="0" w:line="230" w:lineRule="auto"/>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proofErr w:type="gramStart"/>
      <w:r w:rsidRPr="00AB6CCD">
        <w:rPr>
          <w:rFonts w:ascii="TH SarabunPSK" w:hAnsi="TH SarabunPSK" w:cs="TH SarabunPSK"/>
          <w:b/>
          <w:bCs/>
          <w:spacing w:val="-4"/>
          <w:sz w:val="32"/>
          <w:szCs w:val="32"/>
        </w:rPr>
        <w:t>Section 31.</w:t>
      </w:r>
      <w:proofErr w:type="gramEnd"/>
      <w:r w:rsidRPr="00AB6CCD">
        <w:rPr>
          <w:rFonts w:ascii="TH SarabunPSK" w:hAnsi="TH SarabunPSK" w:cs="TH SarabunPSK"/>
          <w:spacing w:val="-4"/>
          <w:sz w:val="32"/>
          <w:szCs w:val="32"/>
        </w:rPr>
        <w:t xml:space="preserve"> </w:t>
      </w:r>
      <w:r>
        <w:rPr>
          <w:rFonts w:ascii="TH SarabunPSK" w:hAnsi="TH SarabunPSK" w:cs="TH SarabunPSK"/>
          <w:spacing w:val="-4"/>
          <w:sz w:val="32"/>
          <w:szCs w:val="32"/>
        </w:rPr>
        <w:t xml:space="preserve"> </w:t>
      </w:r>
      <w:r w:rsidRPr="00AB6CCD">
        <w:rPr>
          <w:rFonts w:ascii="TH SarabunPSK" w:hAnsi="TH SarabunPSK" w:cs="TH SarabunPSK"/>
          <w:spacing w:val="-4"/>
          <w:sz w:val="32"/>
          <w:szCs w:val="32"/>
        </w:rPr>
        <w:t>Where there is an appointment of a qualified member while the</w:t>
      </w:r>
      <w:r>
        <w:rPr>
          <w:rFonts w:ascii="TH SarabunPSK" w:hAnsi="TH SarabunPSK" w:cs="TH SarabunPSK"/>
          <w:spacing w:val="-4"/>
          <w:sz w:val="32"/>
          <w:szCs w:val="32"/>
        </w:rPr>
        <w:t xml:space="preserve"> </w:t>
      </w:r>
      <w:r w:rsidRPr="00AB6CCD">
        <w:rPr>
          <w:rFonts w:ascii="TH SarabunPSK" w:hAnsi="TH SarabunPSK" w:cs="TH SarabunPSK"/>
          <w:spacing w:val="-4"/>
          <w:sz w:val="32"/>
          <w:szCs w:val="32"/>
        </w:rPr>
        <w:t>appointed qualified members are still in office, irrespective of being an additional</w:t>
      </w:r>
      <w:r>
        <w:rPr>
          <w:rFonts w:ascii="TH SarabunPSK" w:hAnsi="TH SarabunPSK" w:cs="TH SarabunPSK"/>
          <w:spacing w:val="-4"/>
          <w:sz w:val="32"/>
          <w:szCs w:val="32"/>
        </w:rPr>
        <w:t xml:space="preserve"> </w:t>
      </w:r>
      <w:r w:rsidRPr="00AB6CCD">
        <w:rPr>
          <w:rFonts w:ascii="TH SarabunPSK" w:hAnsi="TH SarabunPSK" w:cs="TH SarabunPSK"/>
          <w:spacing w:val="-4"/>
          <w:sz w:val="32"/>
          <w:szCs w:val="32"/>
        </w:rPr>
        <w:t>appointment or an appointment to fill a vacancy, the appointee shall be in office for the</w:t>
      </w:r>
      <w:r>
        <w:rPr>
          <w:rFonts w:ascii="TH SarabunPSK" w:hAnsi="TH SarabunPSK" w:cs="TH SarabunPSK"/>
          <w:spacing w:val="-4"/>
          <w:sz w:val="32"/>
          <w:szCs w:val="32"/>
        </w:rPr>
        <w:t xml:space="preserve"> </w:t>
      </w:r>
      <w:r w:rsidRPr="00AB6CCD">
        <w:rPr>
          <w:rFonts w:ascii="TH SarabunPSK" w:hAnsi="TH SarabunPSK" w:cs="TH SarabunPSK"/>
          <w:spacing w:val="-4"/>
          <w:sz w:val="32"/>
          <w:szCs w:val="32"/>
        </w:rPr>
        <w:t>remaining term of office of the qualified members already appointed.</w:t>
      </w:r>
    </w:p>
    <w:p w:rsidR="00AB6CCD" w:rsidRPr="00AB6CCD" w:rsidRDefault="00AB6CCD" w:rsidP="002B1047">
      <w:pPr>
        <w:spacing w:after="0" w:line="230" w:lineRule="auto"/>
        <w:jc w:val="thaiDistribute"/>
        <w:rPr>
          <w:rFonts w:ascii="TH SarabunPSK" w:hAnsi="TH SarabunPSK" w:cs="TH SarabunPSK"/>
          <w:spacing w:val="-4"/>
          <w:sz w:val="20"/>
          <w:szCs w:val="20"/>
        </w:rPr>
      </w:pPr>
    </w:p>
    <w:p w:rsidR="00AB6CCD" w:rsidRDefault="00AB6CCD" w:rsidP="002B1047">
      <w:pPr>
        <w:spacing w:after="0" w:line="230" w:lineRule="auto"/>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proofErr w:type="gramStart"/>
      <w:r w:rsidRPr="00AB6CCD">
        <w:rPr>
          <w:rFonts w:ascii="TH SarabunPSK" w:hAnsi="TH SarabunPSK" w:cs="TH SarabunPSK"/>
          <w:b/>
          <w:bCs/>
          <w:spacing w:val="-4"/>
          <w:sz w:val="32"/>
          <w:szCs w:val="32"/>
        </w:rPr>
        <w:t>Section 32.</w:t>
      </w:r>
      <w:proofErr w:type="gramEnd"/>
      <w:r w:rsidRPr="00AB6CCD">
        <w:rPr>
          <w:rFonts w:ascii="TH SarabunPSK" w:hAnsi="TH SarabunPSK" w:cs="TH SarabunPSK"/>
          <w:spacing w:val="-4"/>
          <w:sz w:val="32"/>
          <w:szCs w:val="32"/>
        </w:rPr>
        <w:t xml:space="preserve"> </w:t>
      </w:r>
      <w:r>
        <w:rPr>
          <w:rFonts w:ascii="TH SarabunPSK" w:hAnsi="TH SarabunPSK" w:cs="TH SarabunPSK"/>
          <w:spacing w:val="-4"/>
          <w:sz w:val="32"/>
          <w:szCs w:val="32"/>
        </w:rPr>
        <w:t xml:space="preserve">  </w:t>
      </w:r>
      <w:r w:rsidRPr="00AB6CCD">
        <w:rPr>
          <w:rFonts w:ascii="TH SarabunPSK" w:hAnsi="TH SarabunPSK" w:cs="TH SarabunPSK"/>
          <w:spacing w:val="-4"/>
          <w:sz w:val="32"/>
          <w:szCs w:val="32"/>
        </w:rPr>
        <w:t>At the expiration of the term of office of a qualified member, if a</w:t>
      </w:r>
      <w:r>
        <w:rPr>
          <w:rFonts w:ascii="TH SarabunPSK" w:hAnsi="TH SarabunPSK" w:cs="TH SarabunPSK"/>
          <w:spacing w:val="-4"/>
          <w:sz w:val="32"/>
          <w:szCs w:val="32"/>
        </w:rPr>
        <w:t xml:space="preserve"> </w:t>
      </w:r>
      <w:r w:rsidRPr="00AB6CCD">
        <w:rPr>
          <w:rFonts w:ascii="TH SarabunPSK" w:hAnsi="TH SarabunPSK" w:cs="TH SarabunPSK"/>
          <w:spacing w:val="-4"/>
          <w:sz w:val="32"/>
          <w:szCs w:val="32"/>
        </w:rPr>
        <w:t>new qualified member has not yet been appointed, the qualified member whose term of</w:t>
      </w:r>
      <w:r>
        <w:rPr>
          <w:rFonts w:ascii="TH SarabunPSK" w:hAnsi="TH SarabunPSK" w:cs="TH SarabunPSK"/>
          <w:spacing w:val="-4"/>
          <w:sz w:val="32"/>
          <w:szCs w:val="32"/>
        </w:rPr>
        <w:t xml:space="preserve"> </w:t>
      </w:r>
      <w:r w:rsidRPr="00AB6CCD">
        <w:rPr>
          <w:rFonts w:ascii="TH SarabunPSK" w:hAnsi="TH SarabunPSK" w:cs="TH SarabunPSK"/>
          <w:spacing w:val="-4"/>
          <w:sz w:val="32"/>
          <w:szCs w:val="32"/>
        </w:rPr>
        <w:t>office has expired shall provisionally perform his or her duties until a new qualified member</w:t>
      </w:r>
      <w:r>
        <w:rPr>
          <w:rFonts w:ascii="TH SarabunPSK" w:hAnsi="TH SarabunPSK" w:cs="TH SarabunPSK"/>
          <w:spacing w:val="-4"/>
          <w:sz w:val="32"/>
          <w:szCs w:val="32"/>
        </w:rPr>
        <w:t xml:space="preserve"> </w:t>
      </w:r>
      <w:r w:rsidRPr="00AB6CCD">
        <w:rPr>
          <w:rFonts w:ascii="TH SarabunPSK" w:hAnsi="TH SarabunPSK" w:cs="TH SarabunPSK"/>
          <w:spacing w:val="-4"/>
          <w:sz w:val="32"/>
          <w:szCs w:val="32"/>
        </w:rPr>
        <w:t>has been appointed.</w:t>
      </w:r>
    </w:p>
    <w:p w:rsidR="00AB6CCD" w:rsidRPr="002B1047" w:rsidRDefault="00AB6CCD" w:rsidP="002B1047">
      <w:pPr>
        <w:spacing w:after="0" w:line="230" w:lineRule="auto"/>
        <w:jc w:val="thaiDistribute"/>
        <w:rPr>
          <w:rFonts w:ascii="TH SarabunPSK" w:hAnsi="TH SarabunPSK" w:cs="TH SarabunPSK"/>
          <w:spacing w:val="-4"/>
          <w:sz w:val="20"/>
          <w:szCs w:val="20"/>
        </w:rPr>
      </w:pPr>
    </w:p>
    <w:p w:rsidR="00AB6CCD" w:rsidRPr="00AB6CCD" w:rsidRDefault="00AB6CCD" w:rsidP="002B1047">
      <w:pPr>
        <w:spacing w:after="0" w:line="230" w:lineRule="auto"/>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proofErr w:type="gramStart"/>
      <w:r w:rsidRPr="00AB6CCD">
        <w:rPr>
          <w:rFonts w:ascii="TH SarabunPSK" w:hAnsi="TH SarabunPSK" w:cs="TH SarabunPSK"/>
          <w:b/>
          <w:bCs/>
          <w:spacing w:val="-4"/>
          <w:sz w:val="32"/>
          <w:szCs w:val="32"/>
        </w:rPr>
        <w:t>Section 33.</w:t>
      </w:r>
      <w:proofErr w:type="gramEnd"/>
      <w:r w:rsidRPr="00AB6CCD">
        <w:rPr>
          <w:rFonts w:ascii="TH SarabunPSK" w:hAnsi="TH SarabunPSK" w:cs="TH SarabunPSK"/>
          <w:spacing w:val="-4"/>
          <w:sz w:val="32"/>
          <w:szCs w:val="32"/>
        </w:rPr>
        <w:t xml:space="preserve"> </w:t>
      </w:r>
      <w:r>
        <w:rPr>
          <w:rFonts w:ascii="TH SarabunPSK" w:hAnsi="TH SarabunPSK" w:cs="TH SarabunPSK"/>
          <w:spacing w:val="-4"/>
          <w:sz w:val="32"/>
          <w:szCs w:val="32"/>
        </w:rPr>
        <w:t xml:space="preserve">  </w:t>
      </w:r>
      <w:r w:rsidRPr="00AB6CCD">
        <w:rPr>
          <w:rFonts w:ascii="TH SarabunPSK" w:hAnsi="TH SarabunPSK" w:cs="TH SarabunPSK"/>
          <w:spacing w:val="-4"/>
          <w:sz w:val="32"/>
          <w:szCs w:val="32"/>
        </w:rPr>
        <w:t>At a meeting of the Committee, the presence of not less than</w:t>
      </w:r>
      <w:r>
        <w:rPr>
          <w:rFonts w:ascii="TH SarabunPSK" w:hAnsi="TH SarabunPSK" w:cs="TH SarabunPSK"/>
          <w:spacing w:val="-4"/>
          <w:sz w:val="32"/>
          <w:szCs w:val="32"/>
        </w:rPr>
        <w:t xml:space="preserve"> </w:t>
      </w:r>
      <w:r w:rsidRPr="00AB6CCD">
        <w:rPr>
          <w:rFonts w:ascii="TH SarabunPSK" w:hAnsi="TH SarabunPSK" w:cs="TH SarabunPSK"/>
          <w:spacing w:val="-4"/>
          <w:sz w:val="32"/>
          <w:szCs w:val="32"/>
        </w:rPr>
        <w:t>one-half of all members is required to constitute a quorum. If the Chairperson is not present</w:t>
      </w:r>
      <w:r>
        <w:rPr>
          <w:rFonts w:ascii="TH SarabunPSK" w:hAnsi="TH SarabunPSK" w:cs="TH SarabunPSK"/>
          <w:spacing w:val="-4"/>
          <w:sz w:val="32"/>
          <w:szCs w:val="32"/>
        </w:rPr>
        <w:t xml:space="preserve"> </w:t>
      </w:r>
      <w:r w:rsidRPr="00AB6CCD">
        <w:rPr>
          <w:rFonts w:ascii="TH SarabunPSK" w:hAnsi="TH SarabunPSK" w:cs="TH SarabunPSK"/>
          <w:spacing w:val="-4"/>
          <w:sz w:val="32"/>
          <w:szCs w:val="32"/>
        </w:rPr>
        <w:t>at the meeting, the members present shall elect one among themselves to preside over the</w:t>
      </w:r>
      <w:r>
        <w:rPr>
          <w:rFonts w:ascii="TH SarabunPSK" w:hAnsi="TH SarabunPSK" w:cs="TH SarabunPSK"/>
          <w:spacing w:val="-4"/>
          <w:sz w:val="32"/>
          <w:szCs w:val="32"/>
        </w:rPr>
        <w:t xml:space="preserve"> </w:t>
      </w:r>
      <w:r w:rsidRPr="00AB6CCD">
        <w:rPr>
          <w:rFonts w:ascii="TH SarabunPSK" w:hAnsi="TH SarabunPSK" w:cs="TH SarabunPSK"/>
          <w:spacing w:val="-4"/>
          <w:sz w:val="32"/>
          <w:szCs w:val="32"/>
        </w:rPr>
        <w:t>meeting.</w:t>
      </w:r>
    </w:p>
    <w:p w:rsidR="00AB6CCD" w:rsidRDefault="00AB6CCD" w:rsidP="002B1047">
      <w:pPr>
        <w:spacing w:after="0" w:line="230" w:lineRule="auto"/>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sidRPr="00AB6CCD">
        <w:rPr>
          <w:rFonts w:ascii="TH SarabunPSK" w:hAnsi="TH SarabunPSK" w:cs="TH SarabunPSK"/>
          <w:spacing w:val="-4"/>
          <w:sz w:val="32"/>
          <w:szCs w:val="32"/>
        </w:rPr>
        <w:t>A decision of the meeting shall be made by a majority of votes. In casting a</w:t>
      </w:r>
      <w:r>
        <w:rPr>
          <w:rFonts w:ascii="TH SarabunPSK" w:hAnsi="TH SarabunPSK" w:cs="TH SarabunPSK"/>
          <w:spacing w:val="-4"/>
          <w:sz w:val="32"/>
          <w:szCs w:val="32"/>
        </w:rPr>
        <w:t xml:space="preserve"> </w:t>
      </w:r>
      <w:r w:rsidRPr="00AB6CCD">
        <w:rPr>
          <w:rFonts w:ascii="TH SarabunPSK" w:hAnsi="TH SarabunPSK" w:cs="TH SarabunPSK"/>
          <w:spacing w:val="-4"/>
          <w:sz w:val="32"/>
          <w:szCs w:val="32"/>
        </w:rPr>
        <w:t>vote, each member shall have one vote. In the case of an equality of votes, the presiding</w:t>
      </w:r>
      <w:r>
        <w:rPr>
          <w:rFonts w:ascii="TH SarabunPSK" w:hAnsi="TH SarabunPSK" w:cs="TH SarabunPSK"/>
          <w:spacing w:val="-4"/>
          <w:sz w:val="32"/>
          <w:szCs w:val="32"/>
        </w:rPr>
        <w:t xml:space="preserve"> </w:t>
      </w:r>
      <w:r w:rsidRPr="00AB6CCD">
        <w:rPr>
          <w:rFonts w:ascii="TH SarabunPSK" w:hAnsi="TH SarabunPSK" w:cs="TH SarabunPSK"/>
          <w:spacing w:val="-4"/>
          <w:sz w:val="32"/>
          <w:szCs w:val="32"/>
        </w:rPr>
        <w:t>member shall have an additional vote as the casting vote.</w:t>
      </w:r>
    </w:p>
    <w:p w:rsidR="002B1047" w:rsidRPr="002B1047" w:rsidRDefault="002B1047" w:rsidP="002B1047">
      <w:pPr>
        <w:spacing w:after="0" w:line="230" w:lineRule="auto"/>
        <w:jc w:val="thaiDistribute"/>
        <w:rPr>
          <w:rFonts w:ascii="TH SarabunPSK" w:hAnsi="TH SarabunPSK" w:cs="TH SarabunPSK"/>
          <w:spacing w:val="-4"/>
          <w:sz w:val="20"/>
          <w:szCs w:val="20"/>
        </w:rPr>
      </w:pPr>
    </w:p>
    <w:p w:rsidR="002B1047" w:rsidRDefault="002B1047" w:rsidP="002B1047">
      <w:pPr>
        <w:spacing w:after="0" w:line="230" w:lineRule="auto"/>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proofErr w:type="gramStart"/>
      <w:r w:rsidRPr="002B1047">
        <w:rPr>
          <w:rFonts w:ascii="TH SarabunPSK" w:hAnsi="TH SarabunPSK" w:cs="TH SarabunPSK"/>
          <w:b/>
          <w:bCs/>
          <w:spacing w:val="-4"/>
          <w:sz w:val="32"/>
          <w:szCs w:val="32"/>
        </w:rPr>
        <w:t>Section 34.</w:t>
      </w:r>
      <w:proofErr w:type="gramEnd"/>
      <w:r>
        <w:rPr>
          <w:rStyle w:val="a5"/>
          <w:rFonts w:ascii="TH SarabunPSK" w:hAnsi="TH SarabunPSK" w:cs="TH SarabunPSK"/>
          <w:spacing w:val="-4"/>
        </w:rPr>
        <w:footnoteReference w:id="19"/>
      </w:r>
      <w:r>
        <w:rPr>
          <w:rFonts w:ascii="TH SarabunPSK" w:hAnsi="TH SarabunPSK" w:cs="TH SarabunPSK"/>
          <w:spacing w:val="-4"/>
          <w:sz w:val="32"/>
          <w:szCs w:val="32"/>
        </w:rPr>
        <w:t xml:space="preserve">  </w:t>
      </w:r>
      <w:r w:rsidRPr="002B1047">
        <w:rPr>
          <w:rFonts w:ascii="TH SarabunPSK" w:hAnsi="TH SarabunPSK" w:cs="TH SarabunPSK"/>
          <w:spacing w:val="-4"/>
          <w:sz w:val="32"/>
          <w:szCs w:val="32"/>
        </w:rPr>
        <w:t xml:space="preserve"> The Fund Committee shall have the power to appoint a sub</w:t>
      </w:r>
      <w:r w:rsidR="00D55DDE">
        <w:rPr>
          <w:rFonts w:ascii="TH SarabunPSK" w:hAnsi="TH SarabunPSK" w:cs="TH SarabunPSK"/>
          <w:spacing w:val="-4"/>
          <w:sz w:val="32"/>
          <w:szCs w:val="32"/>
        </w:rPr>
        <w:t>-</w:t>
      </w:r>
      <w:r w:rsidRPr="002B1047">
        <w:rPr>
          <w:rFonts w:ascii="TH SarabunPSK" w:hAnsi="TH SarabunPSK" w:cs="TH SarabunPSK"/>
          <w:spacing w:val="-4"/>
          <w:sz w:val="32"/>
          <w:szCs w:val="32"/>
        </w:rPr>
        <w:t>committee</w:t>
      </w:r>
      <w:r>
        <w:rPr>
          <w:rFonts w:ascii="TH SarabunPSK" w:hAnsi="TH SarabunPSK" w:cs="TH SarabunPSK"/>
          <w:spacing w:val="-4"/>
          <w:sz w:val="32"/>
          <w:szCs w:val="32"/>
        </w:rPr>
        <w:t xml:space="preserve"> </w:t>
      </w:r>
      <w:r w:rsidRPr="002B1047">
        <w:rPr>
          <w:rFonts w:ascii="TH SarabunPSK" w:hAnsi="TH SarabunPSK" w:cs="TH SarabunPSK"/>
          <w:spacing w:val="-4"/>
          <w:sz w:val="32"/>
          <w:szCs w:val="32"/>
        </w:rPr>
        <w:t>to consider or carry out the activities assigned by the Fund Committee, and to</w:t>
      </w:r>
      <w:r>
        <w:rPr>
          <w:rFonts w:ascii="TH SarabunPSK" w:hAnsi="TH SarabunPSK" w:cs="TH SarabunPSK"/>
          <w:spacing w:val="-4"/>
          <w:sz w:val="32"/>
          <w:szCs w:val="32"/>
        </w:rPr>
        <w:t xml:space="preserve"> </w:t>
      </w:r>
      <w:r w:rsidRPr="002B1047">
        <w:rPr>
          <w:rFonts w:ascii="TH SarabunPSK" w:hAnsi="TH SarabunPSK" w:cs="TH SarabunPSK"/>
          <w:spacing w:val="-4"/>
          <w:sz w:val="32"/>
          <w:szCs w:val="32"/>
        </w:rPr>
        <w:t xml:space="preserve">invite any person </w:t>
      </w:r>
      <w:r>
        <w:rPr>
          <w:rFonts w:ascii="TH SarabunPSK" w:hAnsi="TH SarabunPSK" w:cs="TH SarabunPSK"/>
          <w:spacing w:val="-4"/>
          <w:sz w:val="32"/>
          <w:szCs w:val="32"/>
        </w:rPr>
        <w:br/>
      </w:r>
      <w:r w:rsidRPr="002B1047">
        <w:rPr>
          <w:rFonts w:ascii="TH SarabunPSK" w:hAnsi="TH SarabunPSK" w:cs="TH SarabunPSK"/>
          <w:spacing w:val="-4"/>
          <w:sz w:val="32"/>
          <w:szCs w:val="32"/>
        </w:rPr>
        <w:t>to come to give statements of fact, explanations, advice or opinions for</w:t>
      </w:r>
      <w:r>
        <w:rPr>
          <w:rFonts w:ascii="TH SarabunPSK" w:hAnsi="TH SarabunPSK" w:cs="TH SarabunPSK"/>
          <w:spacing w:val="-4"/>
          <w:sz w:val="32"/>
          <w:szCs w:val="32"/>
        </w:rPr>
        <w:t xml:space="preserve"> </w:t>
      </w:r>
      <w:r w:rsidRPr="002B1047">
        <w:rPr>
          <w:rFonts w:ascii="TH SarabunPSK" w:hAnsi="TH SarabunPSK" w:cs="TH SarabunPSK"/>
          <w:spacing w:val="-4"/>
          <w:sz w:val="32"/>
          <w:szCs w:val="32"/>
        </w:rPr>
        <w:t>the execution of its power and duties as necessary.</w:t>
      </w:r>
    </w:p>
    <w:p w:rsidR="002B1047" w:rsidRDefault="002B1047" w:rsidP="002B1047">
      <w:pPr>
        <w:spacing w:after="0" w:line="240" w:lineRule="auto"/>
        <w:jc w:val="thaiDistribute"/>
        <w:rPr>
          <w:rFonts w:ascii="TH SarabunPSK" w:hAnsi="TH SarabunPSK" w:cs="TH SarabunPSK"/>
          <w:spacing w:val="-4"/>
          <w:sz w:val="32"/>
          <w:szCs w:val="32"/>
        </w:rPr>
      </w:pPr>
      <w:r>
        <w:rPr>
          <w:rFonts w:ascii="TH SarabunPSK" w:hAnsi="TH SarabunPSK" w:cs="TH SarabunPSK"/>
          <w:spacing w:val="-4"/>
          <w:sz w:val="32"/>
          <w:szCs w:val="32"/>
        </w:rPr>
        <w:lastRenderedPageBreak/>
        <w:tab/>
      </w:r>
      <w:r>
        <w:rPr>
          <w:rFonts w:ascii="TH SarabunPSK" w:hAnsi="TH SarabunPSK" w:cs="TH SarabunPSK"/>
          <w:spacing w:val="-4"/>
          <w:sz w:val="32"/>
          <w:szCs w:val="32"/>
        </w:rPr>
        <w:tab/>
      </w:r>
      <w:r w:rsidRPr="002B1047">
        <w:rPr>
          <w:rFonts w:ascii="TH SarabunPSK" w:hAnsi="TH SarabunPSK" w:cs="TH SarabunPSK"/>
          <w:spacing w:val="-4"/>
          <w:sz w:val="32"/>
          <w:szCs w:val="32"/>
        </w:rPr>
        <w:t>In appointing a sub-committee to consider or carry out the activity under</w:t>
      </w:r>
      <w:r>
        <w:rPr>
          <w:rFonts w:ascii="TH SarabunPSK" w:hAnsi="TH SarabunPSK" w:cs="TH SarabunPSK"/>
          <w:spacing w:val="-4"/>
          <w:sz w:val="32"/>
          <w:szCs w:val="32"/>
        </w:rPr>
        <w:t xml:space="preserve"> </w:t>
      </w:r>
      <w:r w:rsidRPr="002B1047">
        <w:rPr>
          <w:rFonts w:ascii="TH SarabunPSK" w:hAnsi="TH SarabunPSK" w:cs="TH SarabunPSK"/>
          <w:spacing w:val="-4"/>
          <w:sz w:val="32"/>
          <w:szCs w:val="32"/>
        </w:rPr>
        <w:t xml:space="preserve">section </w:t>
      </w:r>
      <w:r w:rsidRPr="00D55DDE">
        <w:rPr>
          <w:rFonts w:ascii="TH SarabunPSK" w:hAnsi="TH SarabunPSK" w:cs="TH SarabunPSK"/>
          <w:spacing w:val="-4"/>
          <w:sz w:val="32"/>
          <w:szCs w:val="32"/>
        </w:rPr>
        <w:t>28 (2)</w:t>
      </w:r>
      <w:r w:rsidRPr="002B1047">
        <w:rPr>
          <w:rFonts w:ascii="TH SarabunPSK" w:hAnsi="TH SarabunPSK" w:cs="TH SarabunPSK"/>
          <w:spacing w:val="-4"/>
          <w:sz w:val="32"/>
          <w:szCs w:val="32"/>
        </w:rPr>
        <w:t xml:space="preserve">, the Fund Committee may </w:t>
      </w:r>
      <w:proofErr w:type="spellStart"/>
      <w:r w:rsidRPr="002B1047">
        <w:rPr>
          <w:rFonts w:ascii="TH SarabunPSK" w:hAnsi="TH SarabunPSK" w:cs="TH SarabunPSK"/>
          <w:spacing w:val="-4"/>
          <w:sz w:val="32"/>
          <w:szCs w:val="32"/>
        </w:rPr>
        <w:t>authorise</w:t>
      </w:r>
      <w:proofErr w:type="spellEnd"/>
      <w:r w:rsidRPr="002B1047">
        <w:rPr>
          <w:rFonts w:ascii="TH SarabunPSK" w:hAnsi="TH SarabunPSK" w:cs="TH SarabunPSK"/>
          <w:spacing w:val="-4"/>
          <w:sz w:val="32"/>
          <w:szCs w:val="32"/>
        </w:rPr>
        <w:t xml:space="preserve"> the sub-committee to approve requests</w:t>
      </w:r>
      <w:r>
        <w:rPr>
          <w:rFonts w:ascii="TH SarabunPSK" w:hAnsi="TH SarabunPSK" w:cs="TH SarabunPSK"/>
          <w:spacing w:val="-4"/>
          <w:sz w:val="32"/>
          <w:szCs w:val="32"/>
        </w:rPr>
        <w:t xml:space="preserve"> </w:t>
      </w:r>
      <w:r w:rsidRPr="002B1047">
        <w:rPr>
          <w:rFonts w:ascii="TH SarabunPSK" w:hAnsi="TH SarabunPSK" w:cs="TH SarabunPSK"/>
          <w:spacing w:val="-4"/>
          <w:sz w:val="32"/>
          <w:szCs w:val="32"/>
        </w:rPr>
        <w:t>for change in the allocation of the Fund’s money to businesses, work plans or projects to</w:t>
      </w:r>
      <w:r>
        <w:rPr>
          <w:rFonts w:ascii="TH SarabunPSK" w:hAnsi="TH SarabunPSK" w:cs="TH SarabunPSK"/>
          <w:spacing w:val="-4"/>
          <w:sz w:val="32"/>
          <w:szCs w:val="32"/>
        </w:rPr>
        <w:t xml:space="preserve"> </w:t>
      </w:r>
      <w:r w:rsidRPr="002B1047">
        <w:rPr>
          <w:rFonts w:ascii="TH SarabunPSK" w:hAnsi="TH SarabunPSK" w:cs="TH SarabunPSK"/>
          <w:spacing w:val="-4"/>
          <w:sz w:val="32"/>
          <w:szCs w:val="32"/>
        </w:rPr>
        <w:t>the extent not exceeding the financial limit allocated by the Fund Committee, in</w:t>
      </w:r>
      <w:r>
        <w:rPr>
          <w:rFonts w:ascii="TH SarabunPSK" w:hAnsi="TH SarabunPSK" w:cs="TH SarabunPSK"/>
          <w:spacing w:val="-4"/>
          <w:sz w:val="32"/>
          <w:szCs w:val="32"/>
        </w:rPr>
        <w:t xml:space="preserve"> </w:t>
      </w:r>
      <w:r w:rsidRPr="002B1047">
        <w:rPr>
          <w:rFonts w:ascii="TH SarabunPSK" w:hAnsi="TH SarabunPSK" w:cs="TH SarabunPSK"/>
          <w:spacing w:val="-4"/>
          <w:sz w:val="32"/>
          <w:szCs w:val="32"/>
        </w:rPr>
        <w:t>accordance with the rules prescribed by the Fund Committee.</w:t>
      </w:r>
    </w:p>
    <w:p w:rsidR="002B1047" w:rsidRDefault="002B1047" w:rsidP="002B1047">
      <w:pPr>
        <w:spacing w:after="0" w:line="240" w:lineRule="auto"/>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sidRPr="002B1047">
        <w:rPr>
          <w:rFonts w:ascii="TH SarabunPSK" w:hAnsi="TH SarabunPSK" w:cs="TH SarabunPSK"/>
          <w:spacing w:val="-4"/>
          <w:sz w:val="32"/>
          <w:szCs w:val="32"/>
        </w:rPr>
        <w:t>The sub-committee appointed by the Fund Committee under paragraph one</w:t>
      </w:r>
      <w:r>
        <w:rPr>
          <w:rFonts w:ascii="TH SarabunPSK" w:hAnsi="TH SarabunPSK" w:cs="TH SarabunPSK"/>
          <w:spacing w:val="-4"/>
          <w:sz w:val="32"/>
          <w:szCs w:val="32"/>
        </w:rPr>
        <w:t xml:space="preserve"> </w:t>
      </w:r>
      <w:r w:rsidRPr="002B1047">
        <w:rPr>
          <w:rFonts w:ascii="TH SarabunPSK" w:hAnsi="TH SarabunPSK" w:cs="TH SarabunPSK"/>
          <w:spacing w:val="-4"/>
          <w:sz w:val="32"/>
          <w:szCs w:val="32"/>
        </w:rPr>
        <w:t>may invite any person to come to give statements of fact, explanations, advice or opinions</w:t>
      </w:r>
      <w:r>
        <w:rPr>
          <w:rFonts w:ascii="TH SarabunPSK" w:hAnsi="TH SarabunPSK" w:cs="TH SarabunPSK"/>
          <w:spacing w:val="-4"/>
          <w:sz w:val="32"/>
          <w:szCs w:val="32"/>
        </w:rPr>
        <w:t xml:space="preserve"> </w:t>
      </w:r>
      <w:r w:rsidRPr="002B1047">
        <w:rPr>
          <w:rFonts w:ascii="TH SarabunPSK" w:hAnsi="TH SarabunPSK" w:cs="TH SarabunPSK"/>
          <w:spacing w:val="-4"/>
          <w:sz w:val="32"/>
          <w:szCs w:val="32"/>
        </w:rPr>
        <w:t xml:space="preserve">for the execution of its power and duties as necessary, and section 33 shall apply, </w:t>
      </w:r>
      <w:r w:rsidRPr="002B1047">
        <w:rPr>
          <w:rFonts w:ascii="TH SarabunPSK" w:hAnsi="TH SarabunPSK" w:cs="TH SarabunPSK"/>
          <w:i/>
          <w:iCs/>
          <w:spacing w:val="-4"/>
          <w:sz w:val="32"/>
          <w:szCs w:val="32"/>
        </w:rPr>
        <w:t>mutatis mutandis</w:t>
      </w:r>
      <w:r w:rsidRPr="002B1047">
        <w:rPr>
          <w:rFonts w:ascii="TH SarabunPSK" w:hAnsi="TH SarabunPSK" w:cs="TH SarabunPSK"/>
          <w:spacing w:val="-4"/>
          <w:sz w:val="32"/>
          <w:szCs w:val="32"/>
        </w:rPr>
        <w:t xml:space="preserve"> to the meetings of the sub-committee.</w:t>
      </w:r>
    </w:p>
    <w:p w:rsidR="002B1047" w:rsidRPr="002B1047" w:rsidRDefault="002B1047" w:rsidP="002B1047">
      <w:pPr>
        <w:spacing w:after="0" w:line="240" w:lineRule="auto"/>
        <w:jc w:val="thaiDistribute"/>
        <w:rPr>
          <w:rFonts w:ascii="TH SarabunPSK" w:hAnsi="TH SarabunPSK" w:cs="TH SarabunPSK"/>
          <w:spacing w:val="-4"/>
          <w:sz w:val="20"/>
          <w:szCs w:val="20"/>
        </w:rPr>
      </w:pPr>
    </w:p>
    <w:p w:rsidR="002B1047" w:rsidRPr="002B1047" w:rsidRDefault="002B1047" w:rsidP="002B1047">
      <w:pPr>
        <w:spacing w:after="0" w:line="240" w:lineRule="auto"/>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proofErr w:type="gramStart"/>
      <w:r w:rsidRPr="002B1047">
        <w:rPr>
          <w:rFonts w:ascii="TH SarabunPSK" w:hAnsi="TH SarabunPSK" w:cs="TH SarabunPSK"/>
          <w:b/>
          <w:bCs/>
          <w:spacing w:val="-4"/>
          <w:sz w:val="32"/>
          <w:szCs w:val="32"/>
        </w:rPr>
        <w:t>Section 34/1.</w:t>
      </w:r>
      <w:proofErr w:type="gramEnd"/>
      <w:r>
        <w:rPr>
          <w:rStyle w:val="a5"/>
          <w:rFonts w:ascii="TH SarabunPSK" w:hAnsi="TH SarabunPSK" w:cs="TH SarabunPSK"/>
          <w:b/>
          <w:bCs/>
          <w:spacing w:val="-4"/>
        </w:rPr>
        <w:footnoteReference w:id="20"/>
      </w:r>
      <w:r>
        <w:rPr>
          <w:rFonts w:ascii="TH SarabunPSK" w:hAnsi="TH SarabunPSK" w:cs="TH SarabunPSK"/>
          <w:spacing w:val="-4"/>
          <w:sz w:val="32"/>
          <w:szCs w:val="32"/>
        </w:rPr>
        <w:t xml:space="preserve">  </w:t>
      </w:r>
      <w:r w:rsidRPr="002B1047">
        <w:rPr>
          <w:rFonts w:ascii="TH SarabunPSK" w:hAnsi="TH SarabunPSK" w:cs="TH SarabunPSK"/>
          <w:spacing w:val="-4"/>
          <w:sz w:val="32"/>
          <w:szCs w:val="32"/>
        </w:rPr>
        <w:t xml:space="preserve"> </w:t>
      </w:r>
      <w:r w:rsidR="00C00DF6">
        <w:rPr>
          <w:rFonts w:ascii="TH SarabunPSK" w:hAnsi="TH SarabunPSK" w:cs="TH SarabunPSK"/>
          <w:spacing w:val="-4"/>
          <w:sz w:val="32"/>
          <w:szCs w:val="32"/>
        </w:rPr>
        <w:t xml:space="preserve"> </w:t>
      </w:r>
      <w:r w:rsidRPr="002B1047">
        <w:rPr>
          <w:rFonts w:ascii="TH SarabunPSK" w:hAnsi="TH SarabunPSK" w:cs="TH SarabunPSK"/>
          <w:spacing w:val="-4"/>
          <w:sz w:val="32"/>
          <w:szCs w:val="32"/>
        </w:rPr>
        <w:t>Receipt, payment and custody of the Fund’s money,</w:t>
      </w:r>
      <w:r>
        <w:rPr>
          <w:rFonts w:ascii="TH SarabunPSK" w:hAnsi="TH SarabunPSK" w:cs="TH SarabunPSK"/>
          <w:spacing w:val="-4"/>
          <w:sz w:val="32"/>
          <w:szCs w:val="32"/>
        </w:rPr>
        <w:t xml:space="preserve"> </w:t>
      </w:r>
      <w:r w:rsidRPr="002B1047">
        <w:rPr>
          <w:rFonts w:ascii="TH SarabunPSK" w:hAnsi="TH SarabunPSK" w:cs="TH SarabunPSK"/>
          <w:spacing w:val="-4"/>
          <w:sz w:val="32"/>
          <w:szCs w:val="32"/>
        </w:rPr>
        <w:t>disposal of the Fund’s properties and the Fund’s accounting shall be in accordance with the</w:t>
      </w:r>
      <w:r>
        <w:rPr>
          <w:rFonts w:ascii="TH SarabunPSK" w:hAnsi="TH SarabunPSK" w:cs="TH SarabunPSK"/>
          <w:spacing w:val="-4"/>
          <w:sz w:val="32"/>
          <w:szCs w:val="32"/>
        </w:rPr>
        <w:t xml:space="preserve"> </w:t>
      </w:r>
      <w:r w:rsidRPr="002B1047">
        <w:rPr>
          <w:rFonts w:ascii="TH SarabunPSK" w:hAnsi="TH SarabunPSK" w:cs="TH SarabunPSK"/>
          <w:spacing w:val="-4"/>
          <w:sz w:val="32"/>
          <w:szCs w:val="32"/>
        </w:rPr>
        <w:t>rules prescribed by the Fund Committee with the approval of the Ministry of Finance.</w:t>
      </w:r>
    </w:p>
    <w:p w:rsidR="002B1047" w:rsidRDefault="002B1047" w:rsidP="002B1047">
      <w:pPr>
        <w:spacing w:after="0" w:line="240" w:lineRule="auto"/>
        <w:jc w:val="thaiDistribute"/>
        <w:rPr>
          <w:rFonts w:ascii="TH SarabunPSK" w:hAnsi="TH SarabunPSK" w:cs="TH SarabunPSK"/>
          <w:spacing w:val="-4"/>
          <w:sz w:val="32"/>
          <w:szCs w:val="32"/>
        </w:rPr>
      </w:pPr>
    </w:p>
    <w:p w:rsidR="002B1047" w:rsidRPr="002B1047" w:rsidRDefault="002B1047" w:rsidP="002B1047">
      <w:pPr>
        <w:spacing w:after="0" w:line="240" w:lineRule="auto"/>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proofErr w:type="gramStart"/>
      <w:r w:rsidRPr="002B1047">
        <w:rPr>
          <w:rFonts w:ascii="TH SarabunPSK" w:hAnsi="TH SarabunPSK" w:cs="TH SarabunPSK"/>
          <w:b/>
          <w:bCs/>
          <w:spacing w:val="-4"/>
          <w:sz w:val="32"/>
          <w:szCs w:val="32"/>
        </w:rPr>
        <w:t>Section 34/2.</w:t>
      </w:r>
      <w:proofErr w:type="gramEnd"/>
      <w:r>
        <w:rPr>
          <w:rStyle w:val="a5"/>
          <w:rFonts w:ascii="TH SarabunPSK" w:hAnsi="TH SarabunPSK" w:cs="TH SarabunPSK"/>
          <w:b/>
          <w:bCs/>
          <w:spacing w:val="-4"/>
        </w:rPr>
        <w:footnoteReference w:id="21"/>
      </w:r>
      <w:r w:rsidRPr="002B1047">
        <w:rPr>
          <w:rFonts w:ascii="TH SarabunPSK" w:hAnsi="TH SarabunPSK" w:cs="TH SarabunPSK"/>
          <w:spacing w:val="-4"/>
          <w:sz w:val="32"/>
          <w:szCs w:val="32"/>
        </w:rPr>
        <w:t xml:space="preserve"> </w:t>
      </w:r>
      <w:r w:rsidR="00C00DF6">
        <w:rPr>
          <w:rFonts w:ascii="TH SarabunPSK" w:hAnsi="TH SarabunPSK" w:cs="TH SarabunPSK"/>
          <w:spacing w:val="-4"/>
          <w:sz w:val="32"/>
          <w:szCs w:val="32"/>
        </w:rPr>
        <w:t xml:space="preserve"> </w:t>
      </w:r>
      <w:r w:rsidRPr="002B1047">
        <w:rPr>
          <w:rFonts w:ascii="TH SarabunPSK" w:hAnsi="TH SarabunPSK" w:cs="TH SarabunPSK"/>
          <w:spacing w:val="-4"/>
          <w:sz w:val="32"/>
          <w:szCs w:val="32"/>
        </w:rPr>
        <w:t>The Fund Committee shall prepare and submit the financial</w:t>
      </w:r>
      <w:r>
        <w:rPr>
          <w:rFonts w:ascii="TH SarabunPSK" w:hAnsi="TH SarabunPSK" w:cs="TH SarabunPSK"/>
          <w:spacing w:val="-4"/>
          <w:sz w:val="32"/>
          <w:szCs w:val="32"/>
        </w:rPr>
        <w:t xml:space="preserve"> </w:t>
      </w:r>
      <w:r w:rsidRPr="002B1047">
        <w:rPr>
          <w:rFonts w:ascii="TH SarabunPSK" w:hAnsi="TH SarabunPSK" w:cs="TH SarabunPSK"/>
          <w:spacing w:val="-4"/>
          <w:sz w:val="32"/>
          <w:szCs w:val="32"/>
        </w:rPr>
        <w:t>statements to the Office of the Auditor-General of Thailand or the external party appointed</w:t>
      </w:r>
      <w:r>
        <w:rPr>
          <w:rFonts w:ascii="TH SarabunPSK" w:hAnsi="TH SarabunPSK" w:cs="TH SarabunPSK"/>
          <w:spacing w:val="-4"/>
          <w:sz w:val="32"/>
          <w:szCs w:val="32"/>
        </w:rPr>
        <w:t xml:space="preserve"> </w:t>
      </w:r>
      <w:r w:rsidRPr="002B1047">
        <w:rPr>
          <w:rFonts w:ascii="TH SarabunPSK" w:hAnsi="TH SarabunPSK" w:cs="TH SarabunPSK"/>
          <w:spacing w:val="-4"/>
          <w:sz w:val="32"/>
          <w:szCs w:val="32"/>
        </w:rPr>
        <w:t>by the Fund Committee with the approval of the Office of the Auditor-General of Thailand</w:t>
      </w:r>
      <w:r>
        <w:rPr>
          <w:rFonts w:ascii="TH SarabunPSK" w:hAnsi="TH SarabunPSK" w:cs="TH SarabunPSK"/>
          <w:spacing w:val="-4"/>
          <w:sz w:val="32"/>
          <w:szCs w:val="32"/>
        </w:rPr>
        <w:t xml:space="preserve"> </w:t>
      </w:r>
      <w:r w:rsidRPr="002B1047">
        <w:rPr>
          <w:rFonts w:ascii="TH SarabunPSK" w:hAnsi="TH SarabunPSK" w:cs="TH SarabunPSK"/>
          <w:spacing w:val="-4"/>
          <w:sz w:val="32"/>
          <w:szCs w:val="32"/>
        </w:rPr>
        <w:t>to be an auditor of the Fund, and shall audit and certify every category of accounts and</w:t>
      </w:r>
      <w:r>
        <w:rPr>
          <w:rFonts w:ascii="TH SarabunPSK" w:hAnsi="TH SarabunPSK" w:cs="TH SarabunPSK"/>
          <w:spacing w:val="-4"/>
          <w:sz w:val="32"/>
          <w:szCs w:val="32"/>
        </w:rPr>
        <w:t xml:space="preserve"> </w:t>
      </w:r>
      <w:r w:rsidRPr="002B1047">
        <w:rPr>
          <w:rFonts w:ascii="TH SarabunPSK" w:hAnsi="TH SarabunPSK" w:cs="TH SarabunPSK"/>
          <w:spacing w:val="-4"/>
          <w:sz w:val="32"/>
          <w:szCs w:val="32"/>
        </w:rPr>
        <w:t>finance of the Fund within ninety days from the last day of each fiscal year.</w:t>
      </w:r>
    </w:p>
    <w:p w:rsidR="002B1047" w:rsidRPr="002B1047" w:rsidRDefault="002B1047" w:rsidP="002B1047">
      <w:pPr>
        <w:spacing w:after="0" w:line="240" w:lineRule="auto"/>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sidRPr="002B1047">
        <w:rPr>
          <w:rFonts w:ascii="TH SarabunPSK" w:hAnsi="TH SarabunPSK" w:cs="TH SarabunPSK"/>
          <w:spacing w:val="-4"/>
          <w:sz w:val="32"/>
          <w:szCs w:val="32"/>
        </w:rPr>
        <w:t>The Office of the Auditor-General of Thailand or the auditor under paragraph</w:t>
      </w:r>
      <w:r>
        <w:rPr>
          <w:rFonts w:ascii="TH SarabunPSK" w:hAnsi="TH SarabunPSK" w:cs="TH SarabunPSK"/>
          <w:spacing w:val="-4"/>
          <w:sz w:val="32"/>
          <w:szCs w:val="32"/>
        </w:rPr>
        <w:t xml:space="preserve"> </w:t>
      </w:r>
      <w:r w:rsidRPr="002B1047">
        <w:rPr>
          <w:rFonts w:ascii="TH SarabunPSK" w:hAnsi="TH SarabunPSK" w:cs="TH SarabunPSK"/>
          <w:spacing w:val="-4"/>
          <w:sz w:val="32"/>
          <w:szCs w:val="32"/>
        </w:rPr>
        <w:t>one shall prepare and submit a report on the audit and certification of the accounts and</w:t>
      </w:r>
      <w:r>
        <w:rPr>
          <w:rFonts w:ascii="TH SarabunPSK" w:hAnsi="TH SarabunPSK" w:cs="TH SarabunPSK"/>
          <w:spacing w:val="-4"/>
          <w:sz w:val="32"/>
          <w:szCs w:val="32"/>
        </w:rPr>
        <w:t xml:space="preserve"> </w:t>
      </w:r>
      <w:r w:rsidRPr="002B1047">
        <w:rPr>
          <w:rFonts w:ascii="TH SarabunPSK" w:hAnsi="TH SarabunPSK" w:cs="TH SarabunPSK"/>
          <w:spacing w:val="-4"/>
          <w:sz w:val="32"/>
          <w:szCs w:val="32"/>
        </w:rPr>
        <w:t>finance of the Fund to the Fund Committee within one hundred and fifty days from the last</w:t>
      </w:r>
      <w:r>
        <w:rPr>
          <w:rFonts w:ascii="TH SarabunPSK" w:hAnsi="TH SarabunPSK" w:cs="TH SarabunPSK"/>
          <w:spacing w:val="-4"/>
          <w:sz w:val="32"/>
          <w:szCs w:val="32"/>
        </w:rPr>
        <w:t xml:space="preserve"> </w:t>
      </w:r>
      <w:r w:rsidRPr="002B1047">
        <w:rPr>
          <w:rFonts w:ascii="TH SarabunPSK" w:hAnsi="TH SarabunPSK" w:cs="TH SarabunPSK"/>
          <w:spacing w:val="-4"/>
          <w:sz w:val="32"/>
          <w:szCs w:val="32"/>
        </w:rPr>
        <w:t>day of the fiscal year for further proposing to the National Energy Policy Council and the</w:t>
      </w:r>
      <w:r>
        <w:rPr>
          <w:rFonts w:ascii="TH SarabunPSK" w:hAnsi="TH SarabunPSK" w:cs="TH SarabunPSK"/>
          <w:spacing w:val="-4"/>
          <w:sz w:val="32"/>
          <w:szCs w:val="32"/>
        </w:rPr>
        <w:t xml:space="preserve"> </w:t>
      </w:r>
      <w:r w:rsidRPr="002B1047">
        <w:rPr>
          <w:rFonts w:ascii="TH SarabunPSK" w:hAnsi="TH SarabunPSK" w:cs="TH SarabunPSK"/>
          <w:spacing w:val="-4"/>
          <w:sz w:val="32"/>
          <w:szCs w:val="32"/>
        </w:rPr>
        <w:t>Council of Ministers for acknowledgement.</w:t>
      </w:r>
    </w:p>
    <w:p w:rsidR="002B1047" w:rsidRDefault="002B1047" w:rsidP="002B1047">
      <w:pPr>
        <w:spacing w:after="0" w:line="240" w:lineRule="auto"/>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sidRPr="002B1047">
        <w:rPr>
          <w:rFonts w:ascii="TH SarabunPSK" w:hAnsi="TH SarabunPSK" w:cs="TH SarabunPSK"/>
          <w:spacing w:val="-4"/>
          <w:sz w:val="32"/>
          <w:szCs w:val="32"/>
        </w:rPr>
        <w:t>The Minister shall submit the report on the audit of the accounts and finance</w:t>
      </w:r>
      <w:r>
        <w:rPr>
          <w:rFonts w:ascii="TH SarabunPSK" w:hAnsi="TH SarabunPSK" w:cs="TH SarabunPSK"/>
          <w:spacing w:val="-4"/>
          <w:sz w:val="32"/>
          <w:szCs w:val="32"/>
        </w:rPr>
        <w:t xml:space="preserve"> </w:t>
      </w:r>
      <w:r w:rsidRPr="002B1047">
        <w:rPr>
          <w:rFonts w:ascii="TH SarabunPSK" w:hAnsi="TH SarabunPSK" w:cs="TH SarabunPSK"/>
          <w:spacing w:val="-4"/>
          <w:sz w:val="32"/>
          <w:szCs w:val="32"/>
        </w:rPr>
        <w:t>under paragraph two to the Prime Minister for further proposing to the National Assembly</w:t>
      </w:r>
      <w:r>
        <w:rPr>
          <w:rFonts w:ascii="TH SarabunPSK" w:hAnsi="TH SarabunPSK" w:cs="TH SarabunPSK"/>
          <w:spacing w:val="-4"/>
          <w:sz w:val="32"/>
          <w:szCs w:val="32"/>
        </w:rPr>
        <w:t xml:space="preserve"> </w:t>
      </w:r>
      <w:r w:rsidRPr="002B1047">
        <w:rPr>
          <w:rFonts w:ascii="TH SarabunPSK" w:hAnsi="TH SarabunPSK" w:cs="TH SarabunPSK"/>
          <w:spacing w:val="-4"/>
          <w:sz w:val="32"/>
          <w:szCs w:val="32"/>
        </w:rPr>
        <w:t>for acknowledgement and publication in the Government Gazette.</w:t>
      </w:r>
    </w:p>
    <w:p w:rsidR="002B1047" w:rsidRDefault="002B1047" w:rsidP="002B1047">
      <w:pPr>
        <w:spacing w:after="0" w:line="240" w:lineRule="auto"/>
        <w:jc w:val="thaiDistribute"/>
        <w:rPr>
          <w:rFonts w:ascii="TH SarabunPSK" w:hAnsi="TH SarabunPSK" w:cs="TH SarabunPSK"/>
          <w:spacing w:val="-4"/>
          <w:sz w:val="32"/>
          <w:szCs w:val="32"/>
        </w:rPr>
      </w:pPr>
    </w:p>
    <w:p w:rsidR="002B1047" w:rsidRDefault="002B1047" w:rsidP="002B1047">
      <w:pPr>
        <w:spacing w:after="0" w:line="240" w:lineRule="auto"/>
        <w:jc w:val="thaiDistribute"/>
        <w:rPr>
          <w:rFonts w:ascii="TH SarabunPSK" w:hAnsi="TH SarabunPSK" w:cs="TH SarabunPSK"/>
          <w:spacing w:val="-4"/>
          <w:sz w:val="32"/>
          <w:szCs w:val="32"/>
        </w:rPr>
      </w:pPr>
    </w:p>
    <w:p w:rsidR="002B1047" w:rsidRPr="002B1047" w:rsidRDefault="002B1047" w:rsidP="00167410">
      <w:pPr>
        <w:spacing w:after="0" w:line="235" w:lineRule="auto"/>
        <w:jc w:val="thaiDistribute"/>
        <w:rPr>
          <w:rFonts w:ascii="TH SarabunPSK" w:hAnsi="TH SarabunPSK" w:cs="TH SarabunPSK"/>
          <w:spacing w:val="-4"/>
          <w:sz w:val="32"/>
          <w:szCs w:val="32"/>
        </w:rPr>
      </w:pPr>
      <w:r>
        <w:rPr>
          <w:rFonts w:ascii="TH SarabunPSK" w:hAnsi="TH SarabunPSK" w:cs="TH SarabunPSK"/>
          <w:spacing w:val="-4"/>
          <w:sz w:val="32"/>
          <w:szCs w:val="32"/>
        </w:rPr>
        <w:lastRenderedPageBreak/>
        <w:tab/>
      </w:r>
      <w:r>
        <w:rPr>
          <w:rFonts w:ascii="TH SarabunPSK" w:hAnsi="TH SarabunPSK" w:cs="TH SarabunPSK"/>
          <w:spacing w:val="-4"/>
          <w:sz w:val="32"/>
          <w:szCs w:val="32"/>
        </w:rPr>
        <w:tab/>
      </w:r>
      <w:proofErr w:type="gramStart"/>
      <w:r w:rsidRPr="002B1047">
        <w:rPr>
          <w:rFonts w:ascii="TH SarabunPSK" w:hAnsi="TH SarabunPSK" w:cs="TH SarabunPSK"/>
          <w:b/>
          <w:bCs/>
          <w:spacing w:val="-4"/>
          <w:sz w:val="32"/>
          <w:szCs w:val="32"/>
        </w:rPr>
        <w:t>Section 35.</w:t>
      </w:r>
      <w:proofErr w:type="gramEnd"/>
      <w:r w:rsidRPr="002B1047">
        <w:rPr>
          <w:rFonts w:ascii="TH SarabunPSK" w:hAnsi="TH SarabunPSK" w:cs="TH SarabunPSK"/>
          <w:spacing w:val="-4"/>
          <w:sz w:val="32"/>
          <w:szCs w:val="32"/>
        </w:rPr>
        <w:t xml:space="preserve"> </w:t>
      </w:r>
      <w:r>
        <w:rPr>
          <w:rFonts w:ascii="TH SarabunPSK" w:hAnsi="TH SarabunPSK" w:cs="TH SarabunPSK"/>
          <w:spacing w:val="-4"/>
          <w:sz w:val="32"/>
          <w:szCs w:val="32"/>
        </w:rPr>
        <w:t xml:space="preserve">  </w:t>
      </w:r>
      <w:r w:rsidRPr="002B1047">
        <w:rPr>
          <w:rFonts w:ascii="TH SarabunPSK" w:hAnsi="TH SarabunPSK" w:cs="TH SarabunPSK"/>
          <w:spacing w:val="-4"/>
          <w:sz w:val="32"/>
          <w:szCs w:val="32"/>
        </w:rPr>
        <w:t>A person who produces fuel at a refinery and distributes it for</w:t>
      </w:r>
      <w:r>
        <w:rPr>
          <w:rFonts w:ascii="TH SarabunPSK" w:hAnsi="TH SarabunPSK" w:cs="TH SarabunPSK"/>
          <w:spacing w:val="-4"/>
          <w:sz w:val="32"/>
          <w:szCs w:val="32"/>
        </w:rPr>
        <w:t xml:space="preserve"> </w:t>
      </w:r>
      <w:r w:rsidRPr="002B1047">
        <w:rPr>
          <w:rFonts w:ascii="TH SarabunPSK" w:hAnsi="TH SarabunPSK" w:cs="TH SarabunPSK"/>
          <w:spacing w:val="-4"/>
          <w:sz w:val="32"/>
          <w:szCs w:val="32"/>
        </w:rPr>
        <w:t>use in the Kingdom shall remit money to the Fund according to the amount of fuel</w:t>
      </w:r>
      <w:r>
        <w:rPr>
          <w:rFonts w:ascii="TH SarabunPSK" w:hAnsi="TH SarabunPSK" w:cs="TH SarabunPSK"/>
          <w:spacing w:val="-4"/>
          <w:sz w:val="32"/>
          <w:szCs w:val="32"/>
        </w:rPr>
        <w:t xml:space="preserve"> </w:t>
      </w:r>
      <w:r w:rsidRPr="002B1047">
        <w:rPr>
          <w:rFonts w:ascii="TH SarabunPSK" w:hAnsi="TH SarabunPSK" w:cs="TH SarabunPSK"/>
          <w:spacing w:val="-4"/>
          <w:sz w:val="32"/>
          <w:szCs w:val="32"/>
        </w:rPr>
        <w:t>produced and distributed for use in the Kingdom at the rate prescribed by the National</w:t>
      </w:r>
      <w:r>
        <w:rPr>
          <w:rFonts w:ascii="TH SarabunPSK" w:hAnsi="TH SarabunPSK" w:cs="TH SarabunPSK"/>
          <w:spacing w:val="-4"/>
          <w:sz w:val="32"/>
          <w:szCs w:val="32"/>
        </w:rPr>
        <w:t xml:space="preserve"> </w:t>
      </w:r>
      <w:r w:rsidRPr="002B1047">
        <w:rPr>
          <w:rFonts w:ascii="TH SarabunPSK" w:hAnsi="TH SarabunPSK" w:cs="TH SarabunPSK"/>
          <w:spacing w:val="-4"/>
          <w:sz w:val="32"/>
          <w:szCs w:val="32"/>
        </w:rPr>
        <w:t>Energy Policy Council.</w:t>
      </w:r>
    </w:p>
    <w:p w:rsidR="002B1047" w:rsidRDefault="002B1047" w:rsidP="00167410">
      <w:pPr>
        <w:spacing w:after="0" w:line="235" w:lineRule="auto"/>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sidRPr="002B1047">
        <w:rPr>
          <w:rFonts w:ascii="TH SarabunPSK" w:hAnsi="TH SarabunPSK" w:cs="TH SarabunPSK"/>
          <w:spacing w:val="-4"/>
          <w:sz w:val="32"/>
          <w:szCs w:val="32"/>
        </w:rPr>
        <w:t>The contribution to be given to the Fund under paragraph one shall be</w:t>
      </w:r>
      <w:r>
        <w:rPr>
          <w:rFonts w:ascii="TH SarabunPSK" w:hAnsi="TH SarabunPSK" w:cs="TH SarabunPSK"/>
          <w:spacing w:val="-4"/>
          <w:sz w:val="32"/>
          <w:szCs w:val="32"/>
        </w:rPr>
        <w:t xml:space="preserve"> </w:t>
      </w:r>
      <w:r w:rsidRPr="002B1047">
        <w:rPr>
          <w:rFonts w:ascii="TH SarabunPSK" w:hAnsi="TH SarabunPSK" w:cs="TH SarabunPSK"/>
          <w:spacing w:val="-4"/>
          <w:sz w:val="32"/>
          <w:szCs w:val="32"/>
        </w:rPr>
        <w:t>submitted to the Excise Department together with payment of excise taxes for such fuel, if</w:t>
      </w:r>
      <w:r>
        <w:rPr>
          <w:rFonts w:ascii="TH SarabunPSK" w:hAnsi="TH SarabunPSK" w:cs="TH SarabunPSK"/>
          <w:spacing w:val="-4"/>
          <w:sz w:val="32"/>
          <w:szCs w:val="32"/>
        </w:rPr>
        <w:t xml:space="preserve"> </w:t>
      </w:r>
      <w:r w:rsidRPr="002B1047">
        <w:rPr>
          <w:rFonts w:ascii="TH SarabunPSK" w:hAnsi="TH SarabunPSK" w:cs="TH SarabunPSK"/>
          <w:spacing w:val="-4"/>
          <w:sz w:val="32"/>
          <w:szCs w:val="32"/>
        </w:rPr>
        <w:t>any, in accordance with the rules prescribed by the Excise Department.</w:t>
      </w:r>
    </w:p>
    <w:p w:rsidR="002B1047" w:rsidRPr="002B1047" w:rsidRDefault="002B1047" w:rsidP="00167410">
      <w:pPr>
        <w:spacing w:after="0" w:line="235" w:lineRule="auto"/>
        <w:jc w:val="thaiDistribute"/>
        <w:rPr>
          <w:rFonts w:ascii="TH SarabunPSK" w:hAnsi="TH SarabunPSK" w:cs="TH SarabunPSK"/>
          <w:spacing w:val="-4"/>
          <w:sz w:val="20"/>
          <w:szCs w:val="20"/>
        </w:rPr>
      </w:pPr>
    </w:p>
    <w:p w:rsidR="002B1047" w:rsidRPr="002B1047" w:rsidRDefault="002B1047" w:rsidP="00167410">
      <w:pPr>
        <w:spacing w:after="0" w:line="235" w:lineRule="auto"/>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proofErr w:type="gramStart"/>
      <w:r w:rsidRPr="002B1047">
        <w:rPr>
          <w:rFonts w:ascii="TH SarabunPSK" w:hAnsi="TH SarabunPSK" w:cs="TH SarabunPSK"/>
          <w:b/>
          <w:bCs/>
          <w:spacing w:val="-4"/>
          <w:sz w:val="32"/>
          <w:szCs w:val="32"/>
        </w:rPr>
        <w:t>Section 36.</w:t>
      </w:r>
      <w:proofErr w:type="gramEnd"/>
      <w:r w:rsidRPr="002B1047">
        <w:rPr>
          <w:rFonts w:ascii="TH SarabunPSK" w:hAnsi="TH SarabunPSK" w:cs="TH SarabunPSK"/>
          <w:spacing w:val="-4"/>
          <w:sz w:val="32"/>
          <w:szCs w:val="32"/>
        </w:rPr>
        <w:t xml:space="preserve"> </w:t>
      </w:r>
      <w:r>
        <w:rPr>
          <w:rFonts w:ascii="TH SarabunPSK" w:hAnsi="TH SarabunPSK" w:cs="TH SarabunPSK"/>
          <w:spacing w:val="-4"/>
          <w:sz w:val="32"/>
          <w:szCs w:val="32"/>
        </w:rPr>
        <w:t xml:space="preserve">  </w:t>
      </w:r>
      <w:r w:rsidRPr="002B1047">
        <w:rPr>
          <w:rFonts w:ascii="TH SarabunPSK" w:hAnsi="TH SarabunPSK" w:cs="TH SarabunPSK"/>
          <w:spacing w:val="-4"/>
          <w:sz w:val="32"/>
          <w:szCs w:val="32"/>
        </w:rPr>
        <w:t>A person who imports fuel for use in the Kingdom shall remit</w:t>
      </w:r>
      <w:r>
        <w:rPr>
          <w:rFonts w:ascii="TH SarabunPSK" w:hAnsi="TH SarabunPSK" w:cs="TH SarabunPSK"/>
          <w:spacing w:val="-4"/>
          <w:sz w:val="32"/>
          <w:szCs w:val="32"/>
        </w:rPr>
        <w:t xml:space="preserve"> </w:t>
      </w:r>
      <w:r w:rsidRPr="002B1047">
        <w:rPr>
          <w:rFonts w:ascii="TH SarabunPSK" w:hAnsi="TH SarabunPSK" w:cs="TH SarabunPSK"/>
          <w:spacing w:val="-4"/>
          <w:sz w:val="32"/>
          <w:szCs w:val="32"/>
        </w:rPr>
        <w:t>money to the Fund according to the amount of fuel imported for use in the Kingdom at the</w:t>
      </w:r>
      <w:r>
        <w:rPr>
          <w:rFonts w:ascii="TH SarabunPSK" w:hAnsi="TH SarabunPSK" w:cs="TH SarabunPSK"/>
          <w:spacing w:val="-4"/>
          <w:sz w:val="32"/>
          <w:szCs w:val="32"/>
        </w:rPr>
        <w:t xml:space="preserve"> </w:t>
      </w:r>
      <w:r w:rsidRPr="002B1047">
        <w:rPr>
          <w:rFonts w:ascii="TH SarabunPSK" w:hAnsi="TH SarabunPSK" w:cs="TH SarabunPSK"/>
          <w:spacing w:val="-4"/>
          <w:sz w:val="32"/>
          <w:szCs w:val="32"/>
        </w:rPr>
        <w:t>rate prescribed by the National Energy Policy Council.</w:t>
      </w:r>
    </w:p>
    <w:p w:rsidR="002B1047" w:rsidRPr="002B1047" w:rsidRDefault="002B1047" w:rsidP="00167410">
      <w:pPr>
        <w:spacing w:after="0" w:line="235" w:lineRule="auto"/>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sidRPr="002B1047">
        <w:rPr>
          <w:rFonts w:ascii="TH SarabunPSK" w:hAnsi="TH SarabunPSK" w:cs="TH SarabunPSK"/>
          <w:spacing w:val="-4"/>
          <w:sz w:val="32"/>
          <w:szCs w:val="32"/>
        </w:rPr>
        <w:t>The contribution to be given to the Fund under paragraph one shall be</w:t>
      </w:r>
      <w:r>
        <w:rPr>
          <w:rFonts w:ascii="TH SarabunPSK" w:hAnsi="TH SarabunPSK" w:cs="TH SarabunPSK"/>
          <w:spacing w:val="-4"/>
          <w:sz w:val="32"/>
          <w:szCs w:val="32"/>
        </w:rPr>
        <w:t xml:space="preserve"> </w:t>
      </w:r>
      <w:r w:rsidRPr="002B1047">
        <w:rPr>
          <w:rFonts w:ascii="TH SarabunPSK" w:hAnsi="TH SarabunPSK" w:cs="TH SarabunPSK"/>
          <w:spacing w:val="-4"/>
          <w:sz w:val="32"/>
          <w:szCs w:val="32"/>
        </w:rPr>
        <w:t>submitted to the Customs Department together with payment of taxes and duties for such</w:t>
      </w:r>
      <w:r>
        <w:rPr>
          <w:rFonts w:ascii="TH SarabunPSK" w:hAnsi="TH SarabunPSK" w:cs="TH SarabunPSK"/>
          <w:spacing w:val="-4"/>
          <w:sz w:val="32"/>
          <w:szCs w:val="32"/>
        </w:rPr>
        <w:t xml:space="preserve"> </w:t>
      </w:r>
      <w:r w:rsidRPr="002B1047">
        <w:rPr>
          <w:rFonts w:ascii="TH SarabunPSK" w:hAnsi="TH SarabunPSK" w:cs="TH SarabunPSK"/>
          <w:spacing w:val="-4"/>
          <w:sz w:val="32"/>
          <w:szCs w:val="32"/>
        </w:rPr>
        <w:t>fuel, if any, in accordance with the rules prescribed by the Customs Department.</w:t>
      </w:r>
    </w:p>
    <w:p w:rsidR="002B1047" w:rsidRPr="002B1047" w:rsidRDefault="002B1047" w:rsidP="00167410">
      <w:pPr>
        <w:spacing w:after="0" w:line="235" w:lineRule="auto"/>
        <w:jc w:val="thaiDistribute"/>
        <w:rPr>
          <w:rFonts w:ascii="TH SarabunPSK" w:hAnsi="TH SarabunPSK" w:cs="TH SarabunPSK"/>
          <w:spacing w:val="-4"/>
          <w:sz w:val="20"/>
          <w:szCs w:val="20"/>
        </w:rPr>
      </w:pPr>
    </w:p>
    <w:p w:rsidR="002B1047" w:rsidRPr="002B1047" w:rsidRDefault="002B1047" w:rsidP="00167410">
      <w:pPr>
        <w:spacing w:after="0" w:line="235" w:lineRule="auto"/>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proofErr w:type="gramStart"/>
      <w:r w:rsidRPr="002B1047">
        <w:rPr>
          <w:rFonts w:ascii="TH SarabunPSK" w:hAnsi="TH SarabunPSK" w:cs="TH SarabunPSK"/>
          <w:b/>
          <w:bCs/>
          <w:spacing w:val="-4"/>
          <w:sz w:val="32"/>
          <w:szCs w:val="32"/>
        </w:rPr>
        <w:t>Section 37.</w:t>
      </w:r>
      <w:proofErr w:type="gramEnd"/>
      <w:r w:rsidRPr="002B1047">
        <w:rPr>
          <w:rFonts w:ascii="TH SarabunPSK" w:hAnsi="TH SarabunPSK" w:cs="TH SarabunPSK"/>
          <w:spacing w:val="-4"/>
          <w:sz w:val="32"/>
          <w:szCs w:val="32"/>
        </w:rPr>
        <w:t xml:space="preserve"> </w:t>
      </w:r>
      <w:r>
        <w:rPr>
          <w:rFonts w:ascii="TH SarabunPSK" w:hAnsi="TH SarabunPSK" w:cs="TH SarabunPSK"/>
          <w:spacing w:val="-4"/>
          <w:sz w:val="32"/>
          <w:szCs w:val="32"/>
        </w:rPr>
        <w:t xml:space="preserve">  </w:t>
      </w:r>
      <w:r w:rsidRPr="002B1047">
        <w:rPr>
          <w:rFonts w:ascii="TH SarabunPSK" w:hAnsi="TH SarabunPSK" w:cs="TH SarabunPSK"/>
          <w:spacing w:val="-4"/>
          <w:sz w:val="32"/>
          <w:szCs w:val="32"/>
        </w:rPr>
        <w:t>A person who purchases or acquires gas from the concessionaire</w:t>
      </w:r>
      <w:r>
        <w:rPr>
          <w:rFonts w:ascii="TH SarabunPSK" w:hAnsi="TH SarabunPSK" w:cs="TH SarabunPSK"/>
          <w:spacing w:val="-4"/>
          <w:sz w:val="32"/>
          <w:szCs w:val="32"/>
        </w:rPr>
        <w:t xml:space="preserve"> </w:t>
      </w:r>
      <w:r w:rsidRPr="002B1047">
        <w:rPr>
          <w:rFonts w:ascii="TH SarabunPSK" w:hAnsi="TH SarabunPSK" w:cs="TH SarabunPSK"/>
          <w:spacing w:val="-4"/>
          <w:sz w:val="32"/>
          <w:szCs w:val="32"/>
        </w:rPr>
        <w:t xml:space="preserve">under the law on petroleum who produces the gas from the separation of natural </w:t>
      </w:r>
      <w:proofErr w:type="gramStart"/>
      <w:r w:rsidRPr="002B1047">
        <w:rPr>
          <w:rFonts w:ascii="TH SarabunPSK" w:hAnsi="TH SarabunPSK" w:cs="TH SarabunPSK"/>
          <w:spacing w:val="-4"/>
          <w:sz w:val="32"/>
          <w:szCs w:val="32"/>
        </w:rPr>
        <w:t>gas,</w:t>
      </w:r>
      <w:proofErr w:type="gramEnd"/>
      <w:r w:rsidRPr="002B1047">
        <w:rPr>
          <w:rFonts w:ascii="TH SarabunPSK" w:hAnsi="TH SarabunPSK" w:cs="TH SarabunPSK"/>
          <w:spacing w:val="-4"/>
          <w:sz w:val="32"/>
          <w:szCs w:val="32"/>
        </w:rPr>
        <w:t xml:space="preserve"> shall</w:t>
      </w:r>
      <w:r>
        <w:rPr>
          <w:rFonts w:ascii="TH SarabunPSK" w:hAnsi="TH SarabunPSK" w:cs="TH SarabunPSK"/>
          <w:spacing w:val="-4"/>
          <w:sz w:val="32"/>
          <w:szCs w:val="32"/>
        </w:rPr>
        <w:t xml:space="preserve"> </w:t>
      </w:r>
      <w:r w:rsidRPr="002B1047">
        <w:rPr>
          <w:rFonts w:ascii="TH SarabunPSK" w:hAnsi="TH SarabunPSK" w:cs="TH SarabunPSK"/>
          <w:spacing w:val="-4"/>
          <w:sz w:val="32"/>
          <w:szCs w:val="32"/>
        </w:rPr>
        <w:t>remit money to the Fund at the rate prescribed by the National Energy Policy Council.</w:t>
      </w:r>
    </w:p>
    <w:p w:rsidR="002B1047" w:rsidRDefault="002B1047" w:rsidP="00167410">
      <w:pPr>
        <w:spacing w:after="0" w:line="235" w:lineRule="auto"/>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sidRPr="002B1047">
        <w:rPr>
          <w:rFonts w:ascii="TH SarabunPSK" w:hAnsi="TH SarabunPSK" w:cs="TH SarabunPSK"/>
          <w:spacing w:val="-4"/>
          <w:sz w:val="32"/>
          <w:szCs w:val="32"/>
        </w:rPr>
        <w:t>The contribution to be given to the Fund under paragraph one shall be</w:t>
      </w:r>
      <w:r>
        <w:rPr>
          <w:rFonts w:ascii="TH SarabunPSK" w:hAnsi="TH SarabunPSK" w:cs="TH SarabunPSK"/>
          <w:spacing w:val="-4"/>
          <w:sz w:val="32"/>
          <w:szCs w:val="32"/>
        </w:rPr>
        <w:t xml:space="preserve"> </w:t>
      </w:r>
      <w:r w:rsidRPr="002B1047">
        <w:rPr>
          <w:rFonts w:ascii="TH SarabunPSK" w:hAnsi="TH SarabunPSK" w:cs="TH SarabunPSK"/>
          <w:spacing w:val="-4"/>
          <w:sz w:val="32"/>
          <w:szCs w:val="32"/>
        </w:rPr>
        <w:t>submitted to the Department of Mineral Fuels* together with payment of royalty for such</w:t>
      </w:r>
      <w:r>
        <w:rPr>
          <w:rFonts w:ascii="TH SarabunPSK" w:hAnsi="TH SarabunPSK" w:cs="TH SarabunPSK"/>
          <w:spacing w:val="-4"/>
          <w:sz w:val="32"/>
          <w:szCs w:val="32"/>
        </w:rPr>
        <w:t xml:space="preserve"> </w:t>
      </w:r>
      <w:r w:rsidRPr="002B1047">
        <w:rPr>
          <w:rFonts w:ascii="TH SarabunPSK" w:hAnsi="TH SarabunPSK" w:cs="TH SarabunPSK"/>
          <w:spacing w:val="-4"/>
          <w:sz w:val="32"/>
          <w:szCs w:val="32"/>
        </w:rPr>
        <w:t>gas, if any, in accordance with the rules prescribed by the Department of Mineral Fuels*.</w:t>
      </w:r>
    </w:p>
    <w:p w:rsidR="00167410" w:rsidRPr="00167410" w:rsidRDefault="00167410" w:rsidP="00167410">
      <w:pPr>
        <w:spacing w:after="0" w:line="235" w:lineRule="auto"/>
        <w:jc w:val="thaiDistribute"/>
        <w:rPr>
          <w:rFonts w:ascii="TH SarabunPSK" w:hAnsi="TH SarabunPSK" w:cs="TH SarabunPSK"/>
          <w:spacing w:val="-4"/>
          <w:sz w:val="20"/>
          <w:szCs w:val="20"/>
        </w:rPr>
      </w:pPr>
      <w:r>
        <w:rPr>
          <w:rFonts w:ascii="TH SarabunPSK" w:hAnsi="TH SarabunPSK" w:cs="TH SarabunPSK"/>
          <w:spacing w:val="-4"/>
          <w:sz w:val="32"/>
          <w:szCs w:val="32"/>
        </w:rPr>
        <w:tab/>
      </w:r>
      <w:r w:rsidRPr="00167410">
        <w:rPr>
          <w:rFonts w:ascii="TH SarabunPSK" w:hAnsi="TH SarabunPSK" w:cs="TH SarabunPSK"/>
          <w:spacing w:val="-4"/>
          <w:sz w:val="20"/>
          <w:szCs w:val="20"/>
        </w:rPr>
        <w:tab/>
      </w:r>
    </w:p>
    <w:p w:rsidR="00167410" w:rsidRPr="002B1047" w:rsidRDefault="00167410" w:rsidP="00167410">
      <w:pPr>
        <w:spacing w:after="0" w:line="235" w:lineRule="auto"/>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proofErr w:type="gramStart"/>
      <w:r w:rsidR="002B1047" w:rsidRPr="00167410">
        <w:rPr>
          <w:rFonts w:ascii="TH SarabunPSK" w:hAnsi="TH SarabunPSK" w:cs="TH SarabunPSK"/>
          <w:b/>
          <w:bCs/>
          <w:spacing w:val="-4"/>
          <w:sz w:val="32"/>
          <w:szCs w:val="32"/>
        </w:rPr>
        <w:t>Section 38.</w:t>
      </w:r>
      <w:proofErr w:type="gramEnd"/>
      <w:r>
        <w:rPr>
          <w:rStyle w:val="a5"/>
          <w:rFonts w:ascii="TH SarabunPSK" w:hAnsi="TH SarabunPSK" w:cs="TH SarabunPSK"/>
          <w:b/>
          <w:bCs/>
          <w:spacing w:val="-4"/>
        </w:rPr>
        <w:footnoteReference w:id="22"/>
      </w:r>
      <w:r>
        <w:rPr>
          <w:rFonts w:ascii="TH SarabunPSK" w:hAnsi="TH SarabunPSK" w:cs="TH SarabunPSK"/>
          <w:spacing w:val="-4"/>
          <w:sz w:val="32"/>
          <w:szCs w:val="32"/>
        </w:rPr>
        <w:t xml:space="preserve">  </w:t>
      </w:r>
      <w:r w:rsidR="002B1047" w:rsidRPr="002B1047">
        <w:rPr>
          <w:rFonts w:ascii="TH SarabunPSK" w:hAnsi="TH SarabunPSK" w:cs="TH SarabunPSK"/>
          <w:spacing w:val="-4"/>
          <w:sz w:val="32"/>
          <w:szCs w:val="32"/>
        </w:rPr>
        <w:t xml:space="preserve"> In the case where a person ha</w:t>
      </w:r>
      <w:r>
        <w:rPr>
          <w:rFonts w:ascii="TH SarabunPSK" w:hAnsi="TH SarabunPSK" w:cs="TH SarabunPSK"/>
          <w:spacing w:val="-4"/>
          <w:sz w:val="32"/>
          <w:szCs w:val="32"/>
        </w:rPr>
        <w:t xml:space="preserve">ving the duty to remit money to </w:t>
      </w:r>
      <w:r w:rsidR="002B1047" w:rsidRPr="002B1047">
        <w:rPr>
          <w:rFonts w:ascii="TH SarabunPSK" w:hAnsi="TH SarabunPSK" w:cs="TH SarabunPSK"/>
          <w:spacing w:val="-4"/>
          <w:sz w:val="32"/>
          <w:szCs w:val="32"/>
        </w:rPr>
        <w:t>the Fund under section 35, section 36 or section 37 fail</w:t>
      </w:r>
      <w:r>
        <w:rPr>
          <w:rFonts w:ascii="TH SarabunPSK" w:hAnsi="TH SarabunPSK" w:cs="TH SarabunPSK"/>
          <w:spacing w:val="-4"/>
          <w:sz w:val="32"/>
          <w:szCs w:val="32"/>
        </w:rPr>
        <w:t xml:space="preserve">s to remit money to the Fund or </w:t>
      </w:r>
      <w:r w:rsidR="002B1047" w:rsidRPr="002B1047">
        <w:rPr>
          <w:rFonts w:ascii="TH SarabunPSK" w:hAnsi="TH SarabunPSK" w:cs="TH SarabunPSK"/>
          <w:spacing w:val="-4"/>
          <w:sz w:val="32"/>
          <w:szCs w:val="32"/>
        </w:rPr>
        <w:t>remits money to the Fund in an incomplete amount within t</w:t>
      </w:r>
      <w:r>
        <w:rPr>
          <w:rFonts w:ascii="TH SarabunPSK" w:hAnsi="TH SarabunPSK" w:cs="TH SarabunPSK"/>
          <w:spacing w:val="-4"/>
          <w:sz w:val="32"/>
          <w:szCs w:val="32"/>
        </w:rPr>
        <w:t xml:space="preserve">he specified period of time via </w:t>
      </w:r>
      <w:r w:rsidR="002B1047" w:rsidRPr="002B1047">
        <w:rPr>
          <w:rFonts w:ascii="TH SarabunPSK" w:hAnsi="TH SarabunPSK" w:cs="TH SarabunPSK"/>
          <w:spacing w:val="-4"/>
          <w:sz w:val="32"/>
          <w:szCs w:val="32"/>
        </w:rPr>
        <w:t>the Excise Department in the case of a person producing fuel</w:t>
      </w:r>
      <w:r>
        <w:rPr>
          <w:rFonts w:ascii="TH SarabunPSK" w:hAnsi="TH SarabunPSK" w:cs="TH SarabunPSK"/>
          <w:spacing w:val="-4"/>
          <w:sz w:val="32"/>
          <w:szCs w:val="32"/>
        </w:rPr>
        <w:t xml:space="preserve"> at a refinery and distributing </w:t>
      </w:r>
      <w:r w:rsidR="002B1047" w:rsidRPr="002B1047">
        <w:rPr>
          <w:rFonts w:ascii="TH SarabunPSK" w:hAnsi="TH SarabunPSK" w:cs="TH SarabunPSK"/>
          <w:spacing w:val="-4"/>
          <w:sz w:val="32"/>
          <w:szCs w:val="32"/>
        </w:rPr>
        <w:t>the same for use in the Kingdom or via the Customs Dep</w:t>
      </w:r>
      <w:r>
        <w:rPr>
          <w:rFonts w:ascii="TH SarabunPSK" w:hAnsi="TH SarabunPSK" w:cs="TH SarabunPSK"/>
          <w:spacing w:val="-4"/>
          <w:sz w:val="32"/>
          <w:szCs w:val="32"/>
        </w:rPr>
        <w:t xml:space="preserve">artment in the case of a person </w:t>
      </w:r>
      <w:r w:rsidR="002B1047" w:rsidRPr="002B1047">
        <w:rPr>
          <w:rFonts w:ascii="TH SarabunPSK" w:hAnsi="TH SarabunPSK" w:cs="TH SarabunPSK"/>
          <w:spacing w:val="-4"/>
          <w:sz w:val="32"/>
          <w:szCs w:val="32"/>
        </w:rPr>
        <w:t>importing fuel or via the Department of Mineral Fuels in the</w:t>
      </w:r>
      <w:r>
        <w:rPr>
          <w:rFonts w:ascii="TH SarabunPSK" w:hAnsi="TH SarabunPSK" w:cs="TH SarabunPSK"/>
          <w:spacing w:val="-4"/>
          <w:sz w:val="32"/>
          <w:szCs w:val="32"/>
        </w:rPr>
        <w:t xml:space="preserve"> case of a person purchasing or </w:t>
      </w:r>
      <w:r w:rsidR="002B1047" w:rsidRPr="002B1047">
        <w:rPr>
          <w:rFonts w:ascii="TH SarabunPSK" w:hAnsi="TH SarabunPSK" w:cs="TH SarabunPSK"/>
          <w:spacing w:val="-4"/>
          <w:sz w:val="32"/>
          <w:szCs w:val="32"/>
        </w:rPr>
        <w:t>acquiring gas from the concessionaire under the law on pe</w:t>
      </w:r>
      <w:r>
        <w:rPr>
          <w:rFonts w:ascii="TH SarabunPSK" w:hAnsi="TH SarabunPSK" w:cs="TH SarabunPSK"/>
          <w:spacing w:val="-4"/>
          <w:sz w:val="32"/>
          <w:szCs w:val="32"/>
        </w:rPr>
        <w:t xml:space="preserve">troleum, the Excise Department, </w:t>
      </w:r>
      <w:r w:rsidR="002B1047" w:rsidRPr="002B1047">
        <w:rPr>
          <w:rFonts w:ascii="TH SarabunPSK" w:hAnsi="TH SarabunPSK" w:cs="TH SarabunPSK"/>
          <w:spacing w:val="-4"/>
          <w:sz w:val="32"/>
          <w:szCs w:val="32"/>
        </w:rPr>
        <w:t>the Customs Department or the Department of Mineral F</w:t>
      </w:r>
      <w:r>
        <w:rPr>
          <w:rFonts w:ascii="TH SarabunPSK" w:hAnsi="TH SarabunPSK" w:cs="TH SarabunPSK"/>
          <w:spacing w:val="-4"/>
          <w:sz w:val="32"/>
          <w:szCs w:val="32"/>
        </w:rPr>
        <w:t xml:space="preserve">uels, as the case may be, shall </w:t>
      </w:r>
      <w:r w:rsidR="002B1047" w:rsidRPr="002B1047">
        <w:rPr>
          <w:rFonts w:ascii="TH SarabunPSK" w:hAnsi="TH SarabunPSK" w:cs="TH SarabunPSK"/>
          <w:spacing w:val="-4"/>
          <w:sz w:val="32"/>
          <w:szCs w:val="32"/>
        </w:rPr>
        <w:t>proceed with the prosecution under section 58 at prompt, except for in the following cases:</w:t>
      </w:r>
    </w:p>
    <w:p w:rsidR="002B1047" w:rsidRPr="002B1047" w:rsidRDefault="00167410" w:rsidP="002B1047">
      <w:pPr>
        <w:spacing w:after="0" w:line="240" w:lineRule="auto"/>
        <w:jc w:val="thaiDistribute"/>
        <w:rPr>
          <w:rFonts w:ascii="TH SarabunPSK" w:hAnsi="TH SarabunPSK" w:cs="TH SarabunPSK"/>
          <w:spacing w:val="-4"/>
          <w:sz w:val="32"/>
          <w:szCs w:val="32"/>
        </w:rPr>
      </w:pPr>
      <w:r>
        <w:rPr>
          <w:rFonts w:ascii="TH SarabunPSK" w:hAnsi="TH SarabunPSK" w:cs="TH SarabunPSK"/>
          <w:spacing w:val="-4"/>
          <w:sz w:val="32"/>
          <w:szCs w:val="32"/>
        </w:rPr>
        <w:lastRenderedPageBreak/>
        <w:tab/>
      </w:r>
      <w:r>
        <w:rPr>
          <w:rFonts w:ascii="TH SarabunPSK" w:hAnsi="TH SarabunPSK" w:cs="TH SarabunPSK"/>
          <w:spacing w:val="-4"/>
          <w:sz w:val="32"/>
          <w:szCs w:val="32"/>
        </w:rPr>
        <w:tab/>
      </w:r>
      <w:r w:rsidR="002B1047" w:rsidRPr="002B1047">
        <w:rPr>
          <w:rFonts w:ascii="TH SarabunPSK" w:hAnsi="TH SarabunPSK" w:cs="TH SarabunPSK"/>
          <w:spacing w:val="-4"/>
          <w:sz w:val="32"/>
          <w:szCs w:val="32"/>
        </w:rPr>
        <w:t xml:space="preserve">(1) that person </w:t>
      </w:r>
      <w:proofErr w:type="spellStart"/>
      <w:r w:rsidR="002B1047" w:rsidRPr="002B1047">
        <w:rPr>
          <w:rFonts w:ascii="TH SarabunPSK" w:hAnsi="TH SarabunPSK" w:cs="TH SarabunPSK"/>
          <w:spacing w:val="-4"/>
          <w:sz w:val="32"/>
          <w:szCs w:val="32"/>
        </w:rPr>
        <w:t>realises</w:t>
      </w:r>
      <w:proofErr w:type="spellEnd"/>
      <w:r w:rsidR="002B1047" w:rsidRPr="002B1047">
        <w:rPr>
          <w:rFonts w:ascii="TH SarabunPSK" w:hAnsi="TH SarabunPSK" w:cs="TH SarabunPSK"/>
          <w:spacing w:val="-4"/>
          <w:sz w:val="32"/>
          <w:szCs w:val="32"/>
        </w:rPr>
        <w:t xml:space="preserve"> by himself or hers</w:t>
      </w:r>
      <w:r>
        <w:rPr>
          <w:rFonts w:ascii="TH SarabunPSK" w:hAnsi="TH SarabunPSK" w:cs="TH SarabunPSK"/>
          <w:spacing w:val="-4"/>
          <w:sz w:val="32"/>
          <w:szCs w:val="32"/>
        </w:rPr>
        <w:t xml:space="preserve">elf that such a case occurs, in </w:t>
      </w:r>
      <w:r w:rsidR="002B1047" w:rsidRPr="002B1047">
        <w:rPr>
          <w:rFonts w:ascii="TH SarabunPSK" w:hAnsi="TH SarabunPSK" w:cs="TH SarabunPSK"/>
          <w:spacing w:val="-4"/>
          <w:sz w:val="32"/>
          <w:szCs w:val="32"/>
        </w:rPr>
        <w:t>which case, such person shall remit money equal to the am</w:t>
      </w:r>
      <w:r>
        <w:rPr>
          <w:rFonts w:ascii="TH SarabunPSK" w:hAnsi="TH SarabunPSK" w:cs="TH SarabunPSK"/>
          <w:spacing w:val="-4"/>
          <w:sz w:val="32"/>
          <w:szCs w:val="32"/>
        </w:rPr>
        <w:t xml:space="preserve">ount required to be remitted or </w:t>
      </w:r>
      <w:r w:rsidR="002B1047" w:rsidRPr="002B1047">
        <w:rPr>
          <w:rFonts w:ascii="TH SarabunPSK" w:hAnsi="TH SarabunPSK" w:cs="TH SarabunPSK"/>
          <w:spacing w:val="-4"/>
          <w:sz w:val="32"/>
          <w:szCs w:val="32"/>
        </w:rPr>
        <w:t xml:space="preserve">the deficit amount together with a surcharge at the rate of </w:t>
      </w:r>
      <w:r>
        <w:rPr>
          <w:rFonts w:ascii="TH SarabunPSK" w:hAnsi="TH SarabunPSK" w:cs="TH SarabunPSK"/>
          <w:spacing w:val="-4"/>
          <w:sz w:val="32"/>
          <w:szCs w:val="32"/>
        </w:rPr>
        <w:t xml:space="preserve">three percent per month of such </w:t>
      </w:r>
      <w:r w:rsidR="002B1047" w:rsidRPr="002B1047">
        <w:rPr>
          <w:rFonts w:ascii="TH SarabunPSK" w:hAnsi="TH SarabunPSK" w:cs="TH SarabunPSK"/>
          <w:spacing w:val="-4"/>
          <w:sz w:val="32"/>
          <w:szCs w:val="32"/>
        </w:rPr>
        <w:t>amount calculated from the date on which the contributi</w:t>
      </w:r>
      <w:r>
        <w:rPr>
          <w:rFonts w:ascii="TH SarabunPSK" w:hAnsi="TH SarabunPSK" w:cs="TH SarabunPSK"/>
          <w:spacing w:val="-4"/>
          <w:sz w:val="32"/>
          <w:szCs w:val="32"/>
        </w:rPr>
        <w:t xml:space="preserve">on to the Fund is due until the </w:t>
      </w:r>
      <w:r w:rsidR="002B1047" w:rsidRPr="002B1047">
        <w:rPr>
          <w:rFonts w:ascii="TH SarabunPSK" w:hAnsi="TH SarabunPSK" w:cs="TH SarabunPSK"/>
          <w:spacing w:val="-4"/>
          <w:sz w:val="32"/>
          <w:szCs w:val="32"/>
        </w:rPr>
        <w:t>payment has been made in full to the Excise Department, the Customs Department or the</w:t>
      </w:r>
      <w:r>
        <w:rPr>
          <w:rFonts w:ascii="TH SarabunPSK" w:hAnsi="TH SarabunPSK" w:cs="TH SarabunPSK"/>
          <w:spacing w:val="-4"/>
          <w:sz w:val="32"/>
          <w:szCs w:val="32"/>
        </w:rPr>
        <w:t xml:space="preserve"> </w:t>
      </w:r>
      <w:r w:rsidR="002B1047" w:rsidRPr="002B1047">
        <w:rPr>
          <w:rFonts w:ascii="TH SarabunPSK" w:hAnsi="TH SarabunPSK" w:cs="TH SarabunPSK"/>
          <w:spacing w:val="-4"/>
          <w:sz w:val="32"/>
          <w:szCs w:val="32"/>
        </w:rPr>
        <w:t>Department of Mineral Fuels, as the case may be;</w:t>
      </w:r>
    </w:p>
    <w:p w:rsidR="00F92E7E" w:rsidRPr="00F92E7E" w:rsidRDefault="00167410" w:rsidP="00F92E7E">
      <w:pPr>
        <w:spacing w:after="0" w:line="240" w:lineRule="auto"/>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sidR="002B1047" w:rsidRPr="002B1047">
        <w:rPr>
          <w:rFonts w:ascii="TH SarabunPSK" w:hAnsi="TH SarabunPSK" w:cs="TH SarabunPSK"/>
          <w:spacing w:val="-4"/>
          <w:sz w:val="32"/>
          <w:szCs w:val="32"/>
        </w:rPr>
        <w:t>(2) the Excise Department, the Customs Dep</w:t>
      </w:r>
      <w:r>
        <w:rPr>
          <w:rFonts w:ascii="TH SarabunPSK" w:hAnsi="TH SarabunPSK" w:cs="TH SarabunPSK"/>
          <w:spacing w:val="-4"/>
          <w:sz w:val="32"/>
          <w:szCs w:val="32"/>
        </w:rPr>
        <w:t xml:space="preserve">artment or the Department of </w:t>
      </w:r>
      <w:r w:rsidR="002B1047" w:rsidRPr="002B1047">
        <w:rPr>
          <w:rFonts w:ascii="TH SarabunPSK" w:hAnsi="TH SarabunPSK" w:cs="TH SarabunPSK"/>
          <w:spacing w:val="-4"/>
          <w:sz w:val="32"/>
          <w:szCs w:val="32"/>
        </w:rPr>
        <w:t xml:space="preserve">Mineral Fuels, as the case may be, discovers that such a </w:t>
      </w:r>
      <w:r>
        <w:rPr>
          <w:rFonts w:ascii="TH SarabunPSK" w:hAnsi="TH SarabunPSK" w:cs="TH SarabunPSK"/>
          <w:spacing w:val="-4"/>
          <w:sz w:val="32"/>
          <w:szCs w:val="32"/>
        </w:rPr>
        <w:t xml:space="preserve">case occurs and has notified in </w:t>
      </w:r>
      <w:r w:rsidR="002B1047" w:rsidRPr="002B1047">
        <w:rPr>
          <w:rFonts w:ascii="TH SarabunPSK" w:hAnsi="TH SarabunPSK" w:cs="TH SarabunPSK"/>
          <w:spacing w:val="-4"/>
          <w:sz w:val="32"/>
          <w:szCs w:val="32"/>
        </w:rPr>
        <w:t>writing to the person having the duty to remit money to the Fund to remit money to the</w:t>
      </w:r>
      <w:r w:rsidR="00F92E7E">
        <w:rPr>
          <w:rFonts w:ascii="TH SarabunPSK" w:hAnsi="TH SarabunPSK" w:cs="TH SarabunPSK"/>
          <w:spacing w:val="-4"/>
          <w:sz w:val="32"/>
          <w:szCs w:val="32"/>
        </w:rPr>
        <w:t xml:space="preserve"> </w:t>
      </w:r>
      <w:r w:rsidR="00F92E7E" w:rsidRPr="00F92E7E">
        <w:rPr>
          <w:rFonts w:ascii="TH SarabunPSK" w:hAnsi="TH SarabunPSK" w:cs="TH SarabunPSK"/>
          <w:spacing w:val="-4"/>
          <w:sz w:val="32"/>
          <w:szCs w:val="32"/>
        </w:rPr>
        <w:t>Fund within a specified period of time and such person has remitted money equal to the</w:t>
      </w:r>
      <w:r w:rsidR="00F92E7E">
        <w:rPr>
          <w:rFonts w:ascii="TH SarabunPSK" w:hAnsi="TH SarabunPSK" w:cs="TH SarabunPSK"/>
          <w:spacing w:val="-4"/>
          <w:sz w:val="32"/>
          <w:szCs w:val="32"/>
        </w:rPr>
        <w:t xml:space="preserve"> </w:t>
      </w:r>
      <w:r w:rsidR="00F92E7E" w:rsidRPr="00F92E7E">
        <w:rPr>
          <w:rFonts w:ascii="TH SarabunPSK" w:hAnsi="TH SarabunPSK" w:cs="TH SarabunPSK"/>
          <w:spacing w:val="-4"/>
          <w:sz w:val="32"/>
          <w:szCs w:val="32"/>
        </w:rPr>
        <w:t>amount required to be remitted or the deficit amount together with a surcharge at the rate</w:t>
      </w:r>
      <w:r w:rsidR="00F92E7E">
        <w:rPr>
          <w:rFonts w:ascii="TH SarabunPSK" w:hAnsi="TH SarabunPSK" w:cs="TH SarabunPSK"/>
          <w:spacing w:val="-4"/>
          <w:sz w:val="32"/>
          <w:szCs w:val="32"/>
        </w:rPr>
        <w:t xml:space="preserve"> </w:t>
      </w:r>
      <w:r w:rsidR="00F92E7E" w:rsidRPr="00F92E7E">
        <w:rPr>
          <w:rFonts w:ascii="TH SarabunPSK" w:hAnsi="TH SarabunPSK" w:cs="TH SarabunPSK"/>
          <w:spacing w:val="-4"/>
          <w:sz w:val="32"/>
          <w:szCs w:val="32"/>
        </w:rPr>
        <w:t>of six percent per month of such amount calculated from the date on which the</w:t>
      </w:r>
      <w:r w:rsidR="00F92E7E">
        <w:rPr>
          <w:rFonts w:ascii="TH SarabunPSK" w:hAnsi="TH SarabunPSK" w:cs="TH SarabunPSK"/>
          <w:spacing w:val="-4"/>
          <w:sz w:val="32"/>
          <w:szCs w:val="32"/>
        </w:rPr>
        <w:t xml:space="preserve"> </w:t>
      </w:r>
      <w:r w:rsidR="00F92E7E" w:rsidRPr="00F92E7E">
        <w:rPr>
          <w:rFonts w:ascii="TH SarabunPSK" w:hAnsi="TH SarabunPSK" w:cs="TH SarabunPSK"/>
          <w:spacing w:val="-4"/>
          <w:sz w:val="32"/>
          <w:szCs w:val="32"/>
        </w:rPr>
        <w:t>contribution to the Fund is due until the payment has been made in full to the Excise</w:t>
      </w:r>
      <w:r w:rsidR="00F92E7E">
        <w:rPr>
          <w:rFonts w:ascii="TH SarabunPSK" w:hAnsi="TH SarabunPSK" w:cs="TH SarabunPSK"/>
          <w:spacing w:val="-4"/>
          <w:sz w:val="32"/>
          <w:szCs w:val="32"/>
        </w:rPr>
        <w:t xml:space="preserve"> </w:t>
      </w:r>
      <w:r w:rsidR="00F92E7E" w:rsidRPr="00F92E7E">
        <w:rPr>
          <w:rFonts w:ascii="TH SarabunPSK" w:hAnsi="TH SarabunPSK" w:cs="TH SarabunPSK"/>
          <w:spacing w:val="-4"/>
          <w:sz w:val="32"/>
          <w:szCs w:val="32"/>
        </w:rPr>
        <w:t>Department, the Customs Department or the Department of Mineral Fuels, as the case may</w:t>
      </w:r>
      <w:r w:rsidR="00F92E7E">
        <w:rPr>
          <w:rFonts w:ascii="TH SarabunPSK" w:hAnsi="TH SarabunPSK" w:cs="TH SarabunPSK"/>
          <w:spacing w:val="-4"/>
          <w:sz w:val="32"/>
          <w:szCs w:val="32"/>
        </w:rPr>
        <w:t xml:space="preserve"> </w:t>
      </w:r>
      <w:r w:rsidR="00F92E7E" w:rsidRPr="00F92E7E">
        <w:rPr>
          <w:rFonts w:ascii="TH SarabunPSK" w:hAnsi="TH SarabunPSK" w:cs="TH SarabunPSK"/>
          <w:spacing w:val="-4"/>
          <w:sz w:val="32"/>
          <w:szCs w:val="32"/>
        </w:rPr>
        <w:t>be, within the specified period of time.</w:t>
      </w:r>
    </w:p>
    <w:p w:rsidR="00F92E7E" w:rsidRPr="00F92E7E" w:rsidRDefault="00F92E7E" w:rsidP="00F92E7E">
      <w:pPr>
        <w:spacing w:after="0" w:line="240" w:lineRule="auto"/>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sidRPr="00F92E7E">
        <w:rPr>
          <w:rFonts w:ascii="TH SarabunPSK" w:hAnsi="TH SarabunPSK" w:cs="TH SarabunPSK"/>
          <w:spacing w:val="-4"/>
          <w:sz w:val="32"/>
          <w:szCs w:val="32"/>
        </w:rPr>
        <w:t>When the person having the duty to remit money to the Fund has taken</w:t>
      </w:r>
      <w:r>
        <w:rPr>
          <w:rFonts w:ascii="TH SarabunPSK" w:hAnsi="TH SarabunPSK" w:cs="TH SarabunPSK"/>
          <w:spacing w:val="-4"/>
          <w:sz w:val="32"/>
          <w:szCs w:val="32"/>
        </w:rPr>
        <w:t xml:space="preserve"> </w:t>
      </w:r>
      <w:r w:rsidRPr="00F92E7E">
        <w:rPr>
          <w:rFonts w:ascii="TH SarabunPSK" w:hAnsi="TH SarabunPSK" w:cs="TH SarabunPSK"/>
          <w:spacing w:val="-4"/>
          <w:sz w:val="32"/>
          <w:szCs w:val="32"/>
        </w:rPr>
        <w:t>action as specified in (1) or (2), such person shall not be guilty.</w:t>
      </w:r>
      <w:r>
        <w:rPr>
          <w:rFonts w:ascii="TH SarabunPSK" w:hAnsi="TH SarabunPSK" w:cs="TH SarabunPSK"/>
          <w:spacing w:val="-4"/>
          <w:sz w:val="32"/>
          <w:szCs w:val="32"/>
        </w:rPr>
        <w:t xml:space="preserve"> </w:t>
      </w:r>
      <w:r w:rsidRPr="00F92E7E">
        <w:rPr>
          <w:rFonts w:ascii="TH SarabunPSK" w:hAnsi="TH SarabunPSK" w:cs="TH SarabunPSK"/>
          <w:spacing w:val="-4"/>
          <w:sz w:val="32"/>
          <w:szCs w:val="32"/>
        </w:rPr>
        <w:t>The surcharge shall be regarded as contributions to be made to the Fund,</w:t>
      </w:r>
      <w:r>
        <w:rPr>
          <w:rFonts w:ascii="TH SarabunPSK" w:hAnsi="TH SarabunPSK" w:cs="TH SarabunPSK"/>
          <w:spacing w:val="-4"/>
          <w:sz w:val="32"/>
          <w:szCs w:val="32"/>
        </w:rPr>
        <w:t xml:space="preserve"> </w:t>
      </w:r>
      <w:r w:rsidRPr="00F92E7E">
        <w:rPr>
          <w:rFonts w:ascii="TH SarabunPSK" w:hAnsi="TH SarabunPSK" w:cs="TH SarabunPSK"/>
          <w:spacing w:val="-4"/>
          <w:sz w:val="32"/>
          <w:szCs w:val="32"/>
        </w:rPr>
        <w:t>and in computing the period of time for the surcharge calculation under (1) or (2), any</w:t>
      </w:r>
      <w:r>
        <w:rPr>
          <w:rFonts w:ascii="TH SarabunPSK" w:hAnsi="TH SarabunPSK" w:cs="TH SarabunPSK"/>
          <w:spacing w:val="-4"/>
          <w:sz w:val="32"/>
          <w:szCs w:val="32"/>
        </w:rPr>
        <w:t xml:space="preserve"> </w:t>
      </w:r>
      <w:r w:rsidRPr="00F92E7E">
        <w:rPr>
          <w:rFonts w:ascii="TH SarabunPSK" w:hAnsi="TH SarabunPSK" w:cs="TH SarabunPSK"/>
          <w:spacing w:val="-4"/>
          <w:sz w:val="32"/>
          <w:szCs w:val="32"/>
        </w:rPr>
        <w:t>fraction of a month shall be deemed a full month.</w:t>
      </w:r>
    </w:p>
    <w:p w:rsidR="00F92E7E" w:rsidRPr="00F92E7E" w:rsidRDefault="00F92E7E" w:rsidP="00F92E7E">
      <w:pPr>
        <w:spacing w:after="0" w:line="240" w:lineRule="auto"/>
        <w:jc w:val="thaiDistribute"/>
        <w:rPr>
          <w:rFonts w:ascii="TH SarabunPSK" w:hAnsi="TH SarabunPSK" w:cs="TH SarabunPSK"/>
          <w:spacing w:val="-4"/>
          <w:sz w:val="20"/>
          <w:szCs w:val="20"/>
        </w:rPr>
      </w:pPr>
    </w:p>
    <w:p w:rsidR="00F92E7E" w:rsidRDefault="00F92E7E" w:rsidP="00F92E7E">
      <w:pPr>
        <w:spacing w:after="0" w:line="240" w:lineRule="auto"/>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proofErr w:type="gramStart"/>
      <w:r w:rsidRPr="00F92E7E">
        <w:rPr>
          <w:rFonts w:ascii="TH SarabunPSK" w:hAnsi="TH SarabunPSK" w:cs="TH SarabunPSK"/>
          <w:b/>
          <w:bCs/>
          <w:spacing w:val="-4"/>
          <w:sz w:val="32"/>
          <w:szCs w:val="32"/>
        </w:rPr>
        <w:t>Section 39.</w:t>
      </w:r>
      <w:proofErr w:type="gramEnd"/>
      <w:r w:rsidRPr="00F92E7E">
        <w:rPr>
          <w:rFonts w:ascii="TH SarabunPSK" w:hAnsi="TH SarabunPSK" w:cs="TH SarabunPSK"/>
          <w:spacing w:val="-4"/>
          <w:sz w:val="32"/>
          <w:szCs w:val="32"/>
        </w:rPr>
        <w:t xml:space="preserve"> </w:t>
      </w:r>
      <w:r>
        <w:rPr>
          <w:rFonts w:ascii="TH SarabunPSK" w:hAnsi="TH SarabunPSK" w:cs="TH SarabunPSK"/>
          <w:spacing w:val="-4"/>
          <w:sz w:val="32"/>
          <w:szCs w:val="32"/>
        </w:rPr>
        <w:t xml:space="preserve"> </w:t>
      </w:r>
      <w:r w:rsidRPr="00F92E7E">
        <w:rPr>
          <w:rFonts w:ascii="TH SarabunPSK" w:hAnsi="TH SarabunPSK" w:cs="TH SarabunPSK"/>
          <w:spacing w:val="-4"/>
          <w:sz w:val="32"/>
          <w:szCs w:val="32"/>
        </w:rPr>
        <w:t>The money remitted to the Fund under section 35, section 36</w:t>
      </w:r>
      <w:r>
        <w:rPr>
          <w:rFonts w:ascii="TH SarabunPSK" w:hAnsi="TH SarabunPSK" w:cs="TH SarabunPSK"/>
          <w:spacing w:val="-4"/>
          <w:sz w:val="32"/>
          <w:szCs w:val="32"/>
        </w:rPr>
        <w:t xml:space="preserve"> </w:t>
      </w:r>
      <w:r>
        <w:rPr>
          <w:rFonts w:ascii="TH SarabunPSK" w:hAnsi="TH SarabunPSK" w:cs="TH SarabunPSK"/>
          <w:spacing w:val="-4"/>
          <w:sz w:val="32"/>
          <w:szCs w:val="32"/>
        </w:rPr>
        <w:br/>
      </w:r>
      <w:r w:rsidRPr="00F92E7E">
        <w:rPr>
          <w:rFonts w:ascii="TH SarabunPSK" w:hAnsi="TH SarabunPSK" w:cs="TH SarabunPSK"/>
          <w:spacing w:val="-4"/>
          <w:sz w:val="32"/>
          <w:szCs w:val="32"/>
        </w:rPr>
        <w:t>and section 37 shall be regarded as expenses under the Revenue Code.</w:t>
      </w:r>
    </w:p>
    <w:p w:rsidR="00F92E7E" w:rsidRPr="00F92E7E" w:rsidRDefault="00F92E7E" w:rsidP="00F92E7E">
      <w:pPr>
        <w:spacing w:after="0" w:line="240" w:lineRule="auto"/>
        <w:jc w:val="thaiDistribute"/>
        <w:rPr>
          <w:rFonts w:ascii="TH SarabunPSK" w:hAnsi="TH SarabunPSK" w:cs="TH SarabunPSK"/>
          <w:spacing w:val="-4"/>
          <w:sz w:val="20"/>
          <w:szCs w:val="20"/>
        </w:rPr>
      </w:pPr>
    </w:p>
    <w:p w:rsidR="00F92E7E" w:rsidRPr="00A21055" w:rsidRDefault="00F92E7E" w:rsidP="00F92E7E">
      <w:pPr>
        <w:spacing w:after="0" w:line="240" w:lineRule="auto"/>
        <w:jc w:val="center"/>
        <w:rPr>
          <w:rFonts w:ascii="TH SarabunPSK" w:hAnsi="TH SarabunPSK" w:cs="TH SarabunPSK"/>
          <w:b/>
          <w:bCs/>
          <w:spacing w:val="-4"/>
          <w:sz w:val="32"/>
          <w:szCs w:val="32"/>
        </w:rPr>
      </w:pPr>
      <w:r w:rsidRPr="00A21055">
        <w:rPr>
          <w:rFonts w:ascii="TH SarabunPSK" w:hAnsi="TH SarabunPSK" w:cs="TH SarabunPSK"/>
          <w:b/>
          <w:bCs/>
          <w:spacing w:val="-4"/>
          <w:sz w:val="32"/>
          <w:szCs w:val="32"/>
        </w:rPr>
        <w:t>CHAPTER V</w:t>
      </w:r>
    </w:p>
    <w:p w:rsidR="00F92E7E" w:rsidRPr="00A21055" w:rsidRDefault="00F92E7E" w:rsidP="00F92E7E">
      <w:pPr>
        <w:spacing w:after="0" w:line="240" w:lineRule="auto"/>
        <w:jc w:val="center"/>
        <w:rPr>
          <w:rFonts w:ascii="TH SarabunPSK" w:hAnsi="TH SarabunPSK" w:cs="TH SarabunPSK"/>
          <w:b/>
          <w:bCs/>
          <w:spacing w:val="-4"/>
          <w:sz w:val="32"/>
          <w:szCs w:val="32"/>
        </w:rPr>
      </w:pPr>
      <w:r w:rsidRPr="00A21055">
        <w:rPr>
          <w:rFonts w:ascii="TH SarabunPSK" w:hAnsi="TH SarabunPSK" w:cs="TH SarabunPSK"/>
          <w:b/>
          <w:bCs/>
          <w:spacing w:val="-4"/>
          <w:sz w:val="32"/>
          <w:szCs w:val="32"/>
        </w:rPr>
        <w:t>MEASURES FOR PROMOTION AND ASSISTANCE</w:t>
      </w:r>
    </w:p>
    <w:p w:rsidR="00F92E7E" w:rsidRPr="00F92E7E" w:rsidRDefault="00F92E7E" w:rsidP="00F92E7E">
      <w:pPr>
        <w:spacing w:after="0" w:line="240" w:lineRule="auto"/>
        <w:jc w:val="center"/>
        <w:rPr>
          <w:rFonts w:ascii="TH SarabunPSK" w:hAnsi="TH SarabunPSK" w:cs="TH SarabunPSK"/>
          <w:spacing w:val="-4"/>
          <w:sz w:val="32"/>
          <w:szCs w:val="32"/>
        </w:rPr>
      </w:pPr>
      <w:r w:rsidRPr="00F92E7E">
        <w:rPr>
          <w:rFonts w:ascii="TH SarabunPSK" w:hAnsi="TH SarabunPSK" w:cs="TH SarabunPSK"/>
          <w:spacing w:val="-4"/>
          <w:sz w:val="32"/>
          <w:szCs w:val="32"/>
        </w:rPr>
        <w:t>_________</w:t>
      </w:r>
    </w:p>
    <w:p w:rsidR="00F92E7E" w:rsidRPr="00F92E7E" w:rsidRDefault="00F92E7E" w:rsidP="00F92E7E">
      <w:pPr>
        <w:spacing w:after="0" w:line="240" w:lineRule="auto"/>
        <w:jc w:val="thaiDistribute"/>
        <w:rPr>
          <w:rFonts w:ascii="TH SarabunPSK" w:hAnsi="TH SarabunPSK" w:cs="TH SarabunPSK"/>
          <w:spacing w:val="-4"/>
          <w:sz w:val="20"/>
          <w:szCs w:val="20"/>
        </w:rPr>
      </w:pPr>
    </w:p>
    <w:p w:rsidR="00F92E7E" w:rsidRDefault="00F92E7E" w:rsidP="00F92E7E">
      <w:pPr>
        <w:spacing w:after="0" w:line="240" w:lineRule="auto"/>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proofErr w:type="gramStart"/>
      <w:r w:rsidRPr="00F92E7E">
        <w:rPr>
          <w:rFonts w:ascii="TH SarabunPSK" w:hAnsi="TH SarabunPSK" w:cs="TH SarabunPSK"/>
          <w:b/>
          <w:bCs/>
          <w:spacing w:val="-4"/>
          <w:sz w:val="32"/>
          <w:szCs w:val="32"/>
        </w:rPr>
        <w:t>Section 40.</w:t>
      </w:r>
      <w:proofErr w:type="gramEnd"/>
      <w:r w:rsidRPr="00F92E7E">
        <w:rPr>
          <w:rFonts w:ascii="TH SarabunPSK" w:hAnsi="TH SarabunPSK" w:cs="TH SarabunPSK"/>
          <w:spacing w:val="-4"/>
          <w:sz w:val="32"/>
          <w:szCs w:val="32"/>
        </w:rPr>
        <w:t xml:space="preserve"> </w:t>
      </w:r>
      <w:r>
        <w:rPr>
          <w:rFonts w:ascii="TH SarabunPSK" w:hAnsi="TH SarabunPSK" w:cs="TH SarabunPSK"/>
          <w:spacing w:val="-4"/>
          <w:sz w:val="32"/>
          <w:szCs w:val="32"/>
        </w:rPr>
        <w:t xml:space="preserve">  </w:t>
      </w:r>
      <w:r w:rsidR="002A0767">
        <w:rPr>
          <w:rFonts w:ascii="TH SarabunPSK" w:hAnsi="TH SarabunPSK" w:cs="TH SarabunPSK"/>
          <w:spacing w:val="-4"/>
          <w:sz w:val="32"/>
          <w:szCs w:val="32"/>
        </w:rPr>
        <w:t xml:space="preserve"> </w:t>
      </w:r>
      <w:r w:rsidRPr="00F92E7E">
        <w:rPr>
          <w:rFonts w:ascii="TH SarabunPSK" w:hAnsi="TH SarabunPSK" w:cs="TH SarabunPSK"/>
          <w:spacing w:val="-4"/>
          <w:sz w:val="32"/>
          <w:szCs w:val="32"/>
        </w:rPr>
        <w:t>A designated factory or a designated building which is required</w:t>
      </w:r>
      <w:r>
        <w:rPr>
          <w:rFonts w:ascii="TH SarabunPSK" w:hAnsi="TH SarabunPSK" w:cs="TH SarabunPSK"/>
          <w:spacing w:val="-4"/>
          <w:sz w:val="32"/>
          <w:szCs w:val="32"/>
        </w:rPr>
        <w:t xml:space="preserve"> </w:t>
      </w:r>
      <w:r w:rsidRPr="00F92E7E">
        <w:rPr>
          <w:rFonts w:ascii="TH SarabunPSK" w:hAnsi="TH SarabunPSK" w:cs="TH SarabunPSK"/>
          <w:spacing w:val="-4"/>
          <w:sz w:val="32"/>
          <w:szCs w:val="32"/>
        </w:rPr>
        <w:t>to arrange to have energy conservation measures together with machinery, equipment,</w:t>
      </w:r>
      <w:r>
        <w:rPr>
          <w:rFonts w:ascii="TH SarabunPSK" w:hAnsi="TH SarabunPSK" w:cs="TH SarabunPSK"/>
          <w:spacing w:val="-4"/>
          <w:sz w:val="32"/>
          <w:szCs w:val="32"/>
        </w:rPr>
        <w:t xml:space="preserve"> </w:t>
      </w:r>
      <w:r w:rsidRPr="00F92E7E">
        <w:rPr>
          <w:rFonts w:ascii="TH SarabunPSK" w:hAnsi="TH SarabunPSK" w:cs="TH SarabunPSK"/>
          <w:spacing w:val="-4"/>
          <w:sz w:val="32"/>
          <w:szCs w:val="32"/>
        </w:rPr>
        <w:t>tools, appliances and materials necessary for such purpose, or a manufacturer or distributor</w:t>
      </w:r>
      <w:r>
        <w:rPr>
          <w:rFonts w:ascii="TH SarabunPSK" w:hAnsi="TH SarabunPSK" w:cs="TH SarabunPSK"/>
          <w:spacing w:val="-4"/>
          <w:sz w:val="32"/>
          <w:szCs w:val="32"/>
        </w:rPr>
        <w:t xml:space="preserve"> </w:t>
      </w:r>
      <w:r w:rsidRPr="00F92E7E">
        <w:rPr>
          <w:rFonts w:ascii="TH SarabunPSK" w:hAnsi="TH SarabunPSK" w:cs="TH SarabunPSK"/>
          <w:spacing w:val="-4"/>
          <w:sz w:val="32"/>
          <w:szCs w:val="32"/>
        </w:rPr>
        <w:t>of highly-efficient machinery or equipment or of energy conservation materials, shall be</w:t>
      </w:r>
      <w:r>
        <w:rPr>
          <w:rFonts w:ascii="TH SarabunPSK" w:hAnsi="TH SarabunPSK" w:cs="TH SarabunPSK"/>
          <w:spacing w:val="-4"/>
          <w:sz w:val="32"/>
          <w:szCs w:val="32"/>
        </w:rPr>
        <w:t xml:space="preserve"> </w:t>
      </w:r>
      <w:r w:rsidRPr="00F92E7E">
        <w:rPr>
          <w:rFonts w:ascii="TH SarabunPSK" w:hAnsi="TH SarabunPSK" w:cs="TH SarabunPSK"/>
          <w:spacing w:val="-4"/>
          <w:sz w:val="32"/>
          <w:szCs w:val="32"/>
        </w:rPr>
        <w:t>entitled to apply for promotion and assistance as follows:</w:t>
      </w:r>
    </w:p>
    <w:p w:rsidR="00F92E7E" w:rsidRPr="00F92E7E" w:rsidRDefault="00F92E7E" w:rsidP="00F92E7E">
      <w:pPr>
        <w:spacing w:after="0" w:line="240" w:lineRule="auto"/>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sidRPr="00F92E7E">
        <w:rPr>
          <w:rFonts w:ascii="TH SarabunPSK" w:hAnsi="TH SarabunPSK" w:cs="TH SarabunPSK"/>
          <w:spacing w:val="-4"/>
          <w:sz w:val="32"/>
          <w:szCs w:val="32"/>
        </w:rPr>
        <w:t xml:space="preserve">(1) </w:t>
      </w:r>
      <w:proofErr w:type="gramStart"/>
      <w:r w:rsidRPr="00F92E7E">
        <w:rPr>
          <w:rFonts w:ascii="TH SarabunPSK" w:hAnsi="TH SarabunPSK" w:cs="TH SarabunPSK"/>
          <w:spacing w:val="-4"/>
          <w:sz w:val="32"/>
          <w:szCs w:val="32"/>
        </w:rPr>
        <w:t>exemption</w:t>
      </w:r>
      <w:proofErr w:type="gramEnd"/>
      <w:r w:rsidRPr="00F92E7E">
        <w:rPr>
          <w:rFonts w:ascii="TH SarabunPSK" w:hAnsi="TH SarabunPSK" w:cs="TH SarabunPSK"/>
          <w:spacing w:val="-4"/>
          <w:sz w:val="32"/>
          <w:szCs w:val="32"/>
        </w:rPr>
        <w:t xml:space="preserve"> from special fees under this Act;</w:t>
      </w:r>
    </w:p>
    <w:p w:rsidR="00F92E7E" w:rsidRDefault="00F92E7E" w:rsidP="00F92E7E">
      <w:pPr>
        <w:spacing w:after="0" w:line="240" w:lineRule="auto"/>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sidRPr="00F92E7E">
        <w:rPr>
          <w:rFonts w:ascii="TH SarabunPSK" w:hAnsi="TH SarabunPSK" w:cs="TH SarabunPSK"/>
          <w:spacing w:val="-4"/>
          <w:sz w:val="32"/>
          <w:szCs w:val="32"/>
        </w:rPr>
        <w:t xml:space="preserve">(2) </w:t>
      </w:r>
      <w:proofErr w:type="gramStart"/>
      <w:r w:rsidRPr="00F92E7E">
        <w:rPr>
          <w:rFonts w:ascii="TH SarabunPSK" w:hAnsi="TH SarabunPSK" w:cs="TH SarabunPSK"/>
          <w:spacing w:val="-4"/>
          <w:sz w:val="32"/>
          <w:szCs w:val="32"/>
        </w:rPr>
        <w:t>aid</w:t>
      </w:r>
      <w:proofErr w:type="gramEnd"/>
      <w:r w:rsidRPr="00F92E7E">
        <w:rPr>
          <w:rFonts w:ascii="TH SarabunPSK" w:hAnsi="TH SarabunPSK" w:cs="TH SarabunPSK"/>
          <w:spacing w:val="-4"/>
          <w:sz w:val="32"/>
          <w:szCs w:val="32"/>
        </w:rPr>
        <w:t xml:space="preserve"> money or subsidies from the Fund under section 25.</w:t>
      </w:r>
    </w:p>
    <w:p w:rsidR="00F92E7E" w:rsidRPr="00F92E7E" w:rsidRDefault="00F92E7E" w:rsidP="00F92E7E">
      <w:pPr>
        <w:spacing w:after="0" w:line="240" w:lineRule="auto"/>
        <w:jc w:val="thaiDistribute"/>
        <w:rPr>
          <w:rFonts w:ascii="TH SarabunPSK" w:hAnsi="TH SarabunPSK" w:cs="TH SarabunPSK"/>
          <w:spacing w:val="-4"/>
          <w:sz w:val="20"/>
          <w:szCs w:val="20"/>
        </w:rPr>
      </w:pPr>
    </w:p>
    <w:p w:rsidR="00F92E7E" w:rsidRDefault="00F92E7E" w:rsidP="00F92E7E">
      <w:pPr>
        <w:spacing w:after="0" w:line="240" w:lineRule="auto"/>
        <w:jc w:val="thaiDistribute"/>
        <w:rPr>
          <w:rFonts w:ascii="TH SarabunPSK" w:hAnsi="TH SarabunPSK" w:cs="TH SarabunPSK"/>
          <w:spacing w:val="-4"/>
          <w:sz w:val="28"/>
        </w:rPr>
      </w:pPr>
      <w:r w:rsidRPr="00F92E7E">
        <w:rPr>
          <w:rFonts w:ascii="TH SarabunPSK" w:hAnsi="TH SarabunPSK" w:cs="TH SarabunPSK"/>
          <w:b/>
          <w:bCs/>
          <w:spacing w:val="-4"/>
          <w:sz w:val="28"/>
        </w:rPr>
        <w:t>DISCLAIMER:</w:t>
      </w:r>
      <w:r w:rsidRPr="00F92E7E">
        <w:rPr>
          <w:rFonts w:ascii="TH SarabunPSK" w:hAnsi="TH SarabunPSK" w:cs="TH SarabunPSK"/>
          <w:spacing w:val="-4"/>
          <w:sz w:val="28"/>
        </w:rPr>
        <w:t xml:space="preserve">  THIS TEXT HAS BEEN PROVIDED FOR EDUCATIONAL/ COMPREHENSION PURPOSES AND CONTAINS NO LEGAL AUTHORITY. THE OFFICE OF THE COUNCIL OF STATE SHALL ASSUME NO RESPONSIBILITY FOR ANY LIABILITIES ARISING FROM THE USE AND/OR REFERENCE OF THIS TEXT. THE ORIGINAL THAI TEXT AS FORMALLY ADOPTED AND PUBLISHED SHALL IN ALL EVENTS REMAIN THE SOLE AUTHORITY HAVING LEGAL FORCE.</w:t>
      </w:r>
    </w:p>
    <w:p w:rsidR="00C31415" w:rsidRPr="00C31415" w:rsidRDefault="00C31415" w:rsidP="00C31415">
      <w:pPr>
        <w:spacing w:after="0" w:line="240" w:lineRule="auto"/>
        <w:jc w:val="thaiDistribute"/>
        <w:rPr>
          <w:rFonts w:ascii="TH SarabunPSK" w:hAnsi="TH SarabunPSK" w:cs="TH SarabunPSK"/>
          <w:spacing w:val="-4"/>
          <w:sz w:val="32"/>
          <w:szCs w:val="32"/>
        </w:rPr>
      </w:pPr>
      <w:r>
        <w:rPr>
          <w:rFonts w:ascii="TH SarabunPSK" w:hAnsi="TH SarabunPSK" w:cs="TH SarabunPSK"/>
          <w:spacing w:val="-4"/>
          <w:sz w:val="32"/>
          <w:szCs w:val="32"/>
        </w:rPr>
        <w:lastRenderedPageBreak/>
        <w:tab/>
      </w:r>
      <w:r>
        <w:rPr>
          <w:rFonts w:ascii="TH SarabunPSK" w:hAnsi="TH SarabunPSK" w:cs="TH SarabunPSK"/>
          <w:spacing w:val="-4"/>
          <w:sz w:val="32"/>
          <w:szCs w:val="32"/>
        </w:rPr>
        <w:tab/>
      </w:r>
      <w:r w:rsidRPr="00C31415">
        <w:rPr>
          <w:rFonts w:ascii="TH SarabunPSK" w:hAnsi="TH SarabunPSK" w:cs="TH SarabunPSK"/>
          <w:spacing w:val="-4"/>
          <w:sz w:val="32"/>
          <w:szCs w:val="32"/>
        </w:rPr>
        <w:t>An owner of a factory or building, government official or State enterprise</w:t>
      </w:r>
      <w:r>
        <w:rPr>
          <w:rFonts w:ascii="TH SarabunPSK" w:hAnsi="TH SarabunPSK" w:cs="TH SarabunPSK"/>
          <w:spacing w:val="-4"/>
          <w:sz w:val="32"/>
          <w:szCs w:val="32"/>
        </w:rPr>
        <w:t xml:space="preserve"> </w:t>
      </w:r>
      <w:r w:rsidRPr="00C31415">
        <w:rPr>
          <w:rFonts w:ascii="TH SarabunPSK" w:hAnsi="TH SarabunPSK" w:cs="TH SarabunPSK"/>
          <w:spacing w:val="-4"/>
          <w:sz w:val="32"/>
          <w:szCs w:val="32"/>
        </w:rPr>
        <w:t>which does not have the duty to arrange to have energy conservation measures under</w:t>
      </w:r>
      <w:r>
        <w:rPr>
          <w:rFonts w:ascii="TH SarabunPSK" w:hAnsi="TH SarabunPSK" w:cs="TH SarabunPSK"/>
          <w:spacing w:val="-4"/>
          <w:sz w:val="32"/>
          <w:szCs w:val="32"/>
        </w:rPr>
        <w:t xml:space="preserve"> </w:t>
      </w:r>
      <w:r w:rsidRPr="00C31415">
        <w:rPr>
          <w:rFonts w:ascii="TH SarabunPSK" w:hAnsi="TH SarabunPSK" w:cs="TH SarabunPSK"/>
          <w:spacing w:val="-4"/>
          <w:sz w:val="32"/>
          <w:szCs w:val="32"/>
        </w:rPr>
        <w:t>paragraph one, but wishes to arrange to have machinery, equipment, tools, appliances or</w:t>
      </w:r>
      <w:r>
        <w:rPr>
          <w:rFonts w:ascii="TH SarabunPSK" w:hAnsi="TH SarabunPSK" w:cs="TH SarabunPSK"/>
          <w:spacing w:val="-4"/>
          <w:sz w:val="32"/>
          <w:szCs w:val="32"/>
        </w:rPr>
        <w:t xml:space="preserve"> </w:t>
      </w:r>
      <w:r w:rsidRPr="00C31415">
        <w:rPr>
          <w:rFonts w:ascii="TH SarabunPSK" w:hAnsi="TH SarabunPSK" w:cs="TH SarabunPSK"/>
          <w:spacing w:val="-4"/>
          <w:sz w:val="32"/>
          <w:szCs w:val="32"/>
        </w:rPr>
        <w:t>operational control systems for energy conservation purposes, shall be entitled to apply for</w:t>
      </w:r>
      <w:r>
        <w:rPr>
          <w:rFonts w:ascii="TH SarabunPSK" w:hAnsi="TH SarabunPSK" w:cs="TH SarabunPSK"/>
          <w:spacing w:val="-4"/>
          <w:sz w:val="32"/>
          <w:szCs w:val="32"/>
        </w:rPr>
        <w:t xml:space="preserve"> </w:t>
      </w:r>
      <w:r w:rsidRPr="00C31415">
        <w:rPr>
          <w:rFonts w:ascii="TH SarabunPSK" w:hAnsi="TH SarabunPSK" w:cs="TH SarabunPSK"/>
          <w:spacing w:val="-4"/>
          <w:sz w:val="32"/>
          <w:szCs w:val="32"/>
        </w:rPr>
        <w:t>promotion and assistance under paragraph one.</w:t>
      </w:r>
    </w:p>
    <w:p w:rsidR="00C31415" w:rsidRPr="009C5205" w:rsidRDefault="00C31415" w:rsidP="00C31415">
      <w:pPr>
        <w:spacing w:after="0" w:line="240" w:lineRule="auto"/>
        <w:jc w:val="thaiDistribute"/>
        <w:rPr>
          <w:rFonts w:ascii="TH SarabunPSK" w:hAnsi="TH SarabunPSK" w:cs="TH SarabunPSK"/>
          <w:spacing w:val="-4"/>
          <w:sz w:val="20"/>
          <w:szCs w:val="20"/>
        </w:rPr>
      </w:pPr>
    </w:p>
    <w:p w:rsidR="00F92E7E" w:rsidRPr="00C31415" w:rsidRDefault="00C31415" w:rsidP="00C31415">
      <w:pPr>
        <w:spacing w:after="0" w:line="240" w:lineRule="auto"/>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proofErr w:type="gramStart"/>
      <w:r w:rsidRPr="00C31415">
        <w:rPr>
          <w:rFonts w:ascii="TH SarabunPSK" w:hAnsi="TH SarabunPSK" w:cs="TH SarabunPSK"/>
          <w:b/>
          <w:bCs/>
          <w:spacing w:val="-4"/>
          <w:sz w:val="32"/>
          <w:szCs w:val="32"/>
        </w:rPr>
        <w:t>Section 41.</w:t>
      </w:r>
      <w:proofErr w:type="gramEnd"/>
      <w:r>
        <w:rPr>
          <w:rFonts w:ascii="TH SarabunPSK" w:hAnsi="TH SarabunPSK" w:cs="TH SarabunPSK"/>
          <w:spacing w:val="-4"/>
          <w:sz w:val="32"/>
          <w:szCs w:val="32"/>
        </w:rPr>
        <w:t xml:space="preserve">  </w:t>
      </w:r>
      <w:r w:rsidRPr="00C31415">
        <w:rPr>
          <w:rFonts w:ascii="TH SarabunPSK" w:hAnsi="TH SarabunPSK" w:cs="TH SarabunPSK"/>
          <w:spacing w:val="-4"/>
          <w:sz w:val="32"/>
          <w:szCs w:val="32"/>
        </w:rPr>
        <w:t xml:space="preserve"> An application for promotion and assistance under section 40</w:t>
      </w:r>
      <w:r>
        <w:rPr>
          <w:rFonts w:ascii="TH SarabunPSK" w:hAnsi="TH SarabunPSK" w:cs="TH SarabunPSK"/>
          <w:spacing w:val="-4"/>
          <w:sz w:val="32"/>
          <w:szCs w:val="32"/>
        </w:rPr>
        <w:t xml:space="preserve"> </w:t>
      </w:r>
      <w:r w:rsidRPr="00C31415">
        <w:rPr>
          <w:rFonts w:ascii="TH SarabunPSK" w:hAnsi="TH SarabunPSK" w:cs="TH SarabunPSK"/>
          <w:spacing w:val="-4"/>
          <w:sz w:val="32"/>
          <w:szCs w:val="32"/>
        </w:rPr>
        <w:t>shall be filed with the Fund Committee in accordance with the rules prescribed by the Fund</w:t>
      </w:r>
      <w:r>
        <w:rPr>
          <w:rFonts w:ascii="TH SarabunPSK" w:hAnsi="TH SarabunPSK" w:cs="TH SarabunPSK"/>
          <w:spacing w:val="-4"/>
          <w:sz w:val="32"/>
          <w:szCs w:val="32"/>
        </w:rPr>
        <w:t xml:space="preserve"> </w:t>
      </w:r>
      <w:r w:rsidRPr="00C31415">
        <w:rPr>
          <w:rFonts w:ascii="TH SarabunPSK" w:hAnsi="TH SarabunPSK" w:cs="TH SarabunPSK"/>
          <w:spacing w:val="-4"/>
          <w:sz w:val="32"/>
          <w:szCs w:val="32"/>
        </w:rPr>
        <w:t>Committee.</w:t>
      </w:r>
    </w:p>
    <w:p w:rsidR="009C5205" w:rsidRPr="009C5205" w:rsidRDefault="009C5205" w:rsidP="009C5205">
      <w:pPr>
        <w:spacing w:after="0" w:line="240" w:lineRule="auto"/>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sidRPr="009C5205">
        <w:rPr>
          <w:rFonts w:ascii="TH SarabunPSK" w:hAnsi="TH SarabunPSK" w:cs="TH SarabunPSK"/>
          <w:spacing w:val="-4"/>
          <w:sz w:val="32"/>
          <w:szCs w:val="32"/>
        </w:rPr>
        <w:t>In considering granting approval for the application under paragraph one, the</w:t>
      </w:r>
      <w:r>
        <w:rPr>
          <w:rFonts w:ascii="TH SarabunPSK" w:hAnsi="TH SarabunPSK" w:cs="TH SarabunPSK"/>
          <w:spacing w:val="-4"/>
          <w:sz w:val="32"/>
          <w:szCs w:val="32"/>
        </w:rPr>
        <w:t xml:space="preserve"> </w:t>
      </w:r>
      <w:r w:rsidRPr="009C5205">
        <w:rPr>
          <w:rFonts w:ascii="TH SarabunPSK" w:hAnsi="TH SarabunPSK" w:cs="TH SarabunPSK"/>
          <w:spacing w:val="-4"/>
          <w:sz w:val="32"/>
          <w:szCs w:val="32"/>
        </w:rPr>
        <w:t>Fund Committee may employ any person or institute that is an expert or specialist to</w:t>
      </w:r>
      <w:r>
        <w:rPr>
          <w:rFonts w:ascii="TH SarabunPSK" w:hAnsi="TH SarabunPSK" w:cs="TH SarabunPSK"/>
          <w:spacing w:val="-4"/>
          <w:sz w:val="32"/>
          <w:szCs w:val="32"/>
        </w:rPr>
        <w:t xml:space="preserve"> </w:t>
      </w:r>
      <w:r w:rsidRPr="009C5205">
        <w:rPr>
          <w:rFonts w:ascii="TH SarabunPSK" w:hAnsi="TH SarabunPSK" w:cs="TH SarabunPSK"/>
          <w:spacing w:val="-4"/>
          <w:sz w:val="32"/>
          <w:szCs w:val="32"/>
        </w:rPr>
        <w:t>conduct a study and report or give opinions in support of consideration.</w:t>
      </w:r>
    </w:p>
    <w:p w:rsidR="009C5205" w:rsidRPr="009C5205" w:rsidRDefault="009C5205" w:rsidP="009C5205">
      <w:pPr>
        <w:spacing w:after="0" w:line="240" w:lineRule="auto"/>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sidRPr="009C5205">
        <w:rPr>
          <w:rFonts w:ascii="TH SarabunPSK" w:hAnsi="TH SarabunPSK" w:cs="TH SarabunPSK"/>
          <w:spacing w:val="-4"/>
          <w:sz w:val="32"/>
          <w:szCs w:val="32"/>
        </w:rPr>
        <w:t>The Fund Committee shall consider approving the application for promotion</w:t>
      </w:r>
      <w:r>
        <w:rPr>
          <w:rFonts w:ascii="TH SarabunPSK" w:hAnsi="TH SarabunPSK" w:cs="TH SarabunPSK"/>
          <w:spacing w:val="-4"/>
          <w:sz w:val="32"/>
          <w:szCs w:val="32"/>
        </w:rPr>
        <w:t xml:space="preserve"> </w:t>
      </w:r>
      <w:r w:rsidRPr="009C5205">
        <w:rPr>
          <w:rFonts w:ascii="TH SarabunPSK" w:hAnsi="TH SarabunPSK" w:cs="TH SarabunPSK"/>
          <w:spacing w:val="-4"/>
          <w:sz w:val="32"/>
          <w:szCs w:val="32"/>
        </w:rPr>
        <w:t>and assistance in accordance with the guidelines, criteria and conditions prescribed by the</w:t>
      </w:r>
      <w:r>
        <w:rPr>
          <w:rFonts w:ascii="TH SarabunPSK" w:hAnsi="TH SarabunPSK" w:cs="TH SarabunPSK"/>
          <w:spacing w:val="-4"/>
          <w:sz w:val="32"/>
          <w:szCs w:val="32"/>
        </w:rPr>
        <w:t xml:space="preserve"> </w:t>
      </w:r>
      <w:r w:rsidRPr="009C5205">
        <w:rPr>
          <w:rFonts w:ascii="TH SarabunPSK" w:hAnsi="TH SarabunPSK" w:cs="TH SarabunPSK"/>
          <w:spacing w:val="-4"/>
          <w:sz w:val="32"/>
          <w:szCs w:val="32"/>
        </w:rPr>
        <w:t>National Energy Policy Council under section 4 (8) and notify the relevant governmental</w:t>
      </w:r>
      <w:r>
        <w:rPr>
          <w:rFonts w:ascii="TH SarabunPSK" w:hAnsi="TH SarabunPSK" w:cs="TH SarabunPSK"/>
          <w:spacing w:val="-4"/>
          <w:sz w:val="32"/>
          <w:szCs w:val="32"/>
        </w:rPr>
        <w:t xml:space="preserve"> </w:t>
      </w:r>
      <w:r w:rsidRPr="009C5205">
        <w:rPr>
          <w:rFonts w:ascii="TH SarabunPSK" w:hAnsi="TH SarabunPSK" w:cs="TH SarabunPSK"/>
          <w:spacing w:val="-4"/>
          <w:sz w:val="32"/>
          <w:szCs w:val="32"/>
        </w:rPr>
        <w:t>agencies to comply with the resolution of the Fund Committee with respect to the provision</w:t>
      </w:r>
      <w:r>
        <w:rPr>
          <w:rFonts w:ascii="TH SarabunPSK" w:hAnsi="TH SarabunPSK" w:cs="TH SarabunPSK"/>
          <w:spacing w:val="-4"/>
          <w:sz w:val="32"/>
          <w:szCs w:val="32"/>
        </w:rPr>
        <w:t xml:space="preserve"> </w:t>
      </w:r>
      <w:r w:rsidRPr="009C5205">
        <w:rPr>
          <w:rFonts w:ascii="TH SarabunPSK" w:hAnsi="TH SarabunPSK" w:cs="TH SarabunPSK"/>
          <w:spacing w:val="-4"/>
          <w:sz w:val="32"/>
          <w:szCs w:val="32"/>
        </w:rPr>
        <w:t>of promotion or assistance to the entitled person.</w:t>
      </w:r>
    </w:p>
    <w:p w:rsidR="00F92E7E" w:rsidRDefault="009C5205" w:rsidP="009C5205">
      <w:pPr>
        <w:spacing w:after="0" w:line="240" w:lineRule="auto"/>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sidRPr="009C5205">
        <w:rPr>
          <w:rFonts w:ascii="TH SarabunPSK" w:hAnsi="TH SarabunPSK" w:cs="TH SarabunPSK"/>
          <w:spacing w:val="-4"/>
          <w:sz w:val="32"/>
          <w:szCs w:val="32"/>
        </w:rPr>
        <w:t>The Department of Energy Development and Promotion shall have a duty to</w:t>
      </w:r>
      <w:r>
        <w:rPr>
          <w:rFonts w:ascii="TH SarabunPSK" w:hAnsi="TH SarabunPSK" w:cs="TH SarabunPSK"/>
          <w:spacing w:val="-4"/>
          <w:sz w:val="32"/>
          <w:szCs w:val="32"/>
        </w:rPr>
        <w:t xml:space="preserve"> </w:t>
      </w:r>
      <w:r w:rsidRPr="009C5205">
        <w:rPr>
          <w:rFonts w:ascii="TH SarabunPSK" w:hAnsi="TH SarabunPSK" w:cs="TH SarabunPSK"/>
          <w:spacing w:val="-4"/>
          <w:sz w:val="32"/>
          <w:szCs w:val="32"/>
        </w:rPr>
        <w:t>monitor and assure that the person entitled to the promotion and assistance will receive</w:t>
      </w:r>
      <w:r>
        <w:rPr>
          <w:rFonts w:ascii="TH SarabunPSK" w:hAnsi="TH SarabunPSK" w:cs="TH SarabunPSK"/>
          <w:spacing w:val="-4"/>
          <w:sz w:val="32"/>
          <w:szCs w:val="32"/>
        </w:rPr>
        <w:t xml:space="preserve"> </w:t>
      </w:r>
      <w:r w:rsidRPr="009C5205">
        <w:rPr>
          <w:rFonts w:ascii="TH SarabunPSK" w:hAnsi="TH SarabunPSK" w:cs="TH SarabunPSK"/>
          <w:spacing w:val="-4"/>
          <w:sz w:val="32"/>
          <w:szCs w:val="32"/>
        </w:rPr>
        <w:t>promotion and assistance in accordance with paragraph three and report to the Fund</w:t>
      </w:r>
      <w:r>
        <w:rPr>
          <w:rFonts w:ascii="TH SarabunPSK" w:hAnsi="TH SarabunPSK" w:cs="TH SarabunPSK"/>
          <w:spacing w:val="-4"/>
          <w:sz w:val="32"/>
          <w:szCs w:val="32"/>
        </w:rPr>
        <w:t xml:space="preserve"> </w:t>
      </w:r>
      <w:r w:rsidRPr="009C5205">
        <w:rPr>
          <w:rFonts w:ascii="TH SarabunPSK" w:hAnsi="TH SarabunPSK" w:cs="TH SarabunPSK"/>
          <w:spacing w:val="-4"/>
          <w:sz w:val="32"/>
          <w:szCs w:val="32"/>
        </w:rPr>
        <w:t>Committee for acknowledgement.</w:t>
      </w:r>
    </w:p>
    <w:p w:rsidR="00BD5AFE" w:rsidRPr="00BD5AFE" w:rsidRDefault="00BD5AFE" w:rsidP="00BD5AFE">
      <w:pPr>
        <w:spacing w:after="0" w:line="240" w:lineRule="auto"/>
        <w:jc w:val="center"/>
        <w:rPr>
          <w:rFonts w:ascii="TH SarabunPSK" w:hAnsi="TH SarabunPSK" w:cs="TH SarabunPSK"/>
          <w:spacing w:val="-4"/>
          <w:sz w:val="20"/>
          <w:szCs w:val="20"/>
        </w:rPr>
      </w:pPr>
    </w:p>
    <w:p w:rsidR="00BD5AFE" w:rsidRPr="00A21055" w:rsidRDefault="00BD5AFE" w:rsidP="00BD5AFE">
      <w:pPr>
        <w:spacing w:after="0" w:line="240" w:lineRule="auto"/>
        <w:jc w:val="center"/>
        <w:rPr>
          <w:rFonts w:ascii="TH SarabunPSK" w:hAnsi="TH SarabunPSK" w:cs="TH SarabunPSK"/>
          <w:b/>
          <w:bCs/>
          <w:spacing w:val="-4"/>
          <w:sz w:val="32"/>
          <w:szCs w:val="32"/>
        </w:rPr>
      </w:pPr>
      <w:r w:rsidRPr="00A21055">
        <w:rPr>
          <w:rFonts w:ascii="TH SarabunPSK" w:hAnsi="TH SarabunPSK" w:cs="TH SarabunPSK"/>
          <w:b/>
          <w:bCs/>
          <w:spacing w:val="-4"/>
          <w:sz w:val="32"/>
          <w:szCs w:val="32"/>
        </w:rPr>
        <w:t>CHAPTER VI</w:t>
      </w:r>
    </w:p>
    <w:p w:rsidR="00BD5AFE" w:rsidRPr="00BD5AFE" w:rsidRDefault="00BD5AFE" w:rsidP="00BD5AFE">
      <w:pPr>
        <w:spacing w:after="0" w:line="240" w:lineRule="auto"/>
        <w:jc w:val="center"/>
        <w:rPr>
          <w:rFonts w:ascii="TH SarabunPSK" w:hAnsi="TH SarabunPSK" w:cs="TH SarabunPSK"/>
          <w:spacing w:val="-4"/>
          <w:sz w:val="32"/>
          <w:szCs w:val="32"/>
        </w:rPr>
      </w:pPr>
      <w:r w:rsidRPr="00A21055">
        <w:rPr>
          <w:rFonts w:ascii="TH SarabunPSK" w:hAnsi="TH SarabunPSK" w:cs="TH SarabunPSK"/>
          <w:b/>
          <w:bCs/>
          <w:spacing w:val="-4"/>
          <w:sz w:val="32"/>
          <w:szCs w:val="32"/>
        </w:rPr>
        <w:t>SPEACIAL FEES</w:t>
      </w:r>
    </w:p>
    <w:p w:rsidR="00BD5AFE" w:rsidRPr="00BD5AFE" w:rsidRDefault="00BD5AFE" w:rsidP="00BD5AFE">
      <w:pPr>
        <w:spacing w:after="0" w:line="240" w:lineRule="auto"/>
        <w:jc w:val="center"/>
        <w:rPr>
          <w:rFonts w:ascii="TH SarabunPSK" w:hAnsi="TH SarabunPSK" w:cs="TH SarabunPSK"/>
          <w:spacing w:val="-4"/>
          <w:sz w:val="32"/>
          <w:szCs w:val="32"/>
        </w:rPr>
      </w:pPr>
      <w:r w:rsidRPr="00BD5AFE">
        <w:rPr>
          <w:rFonts w:ascii="TH SarabunPSK" w:hAnsi="TH SarabunPSK" w:cs="TH SarabunPSK"/>
          <w:spacing w:val="-4"/>
          <w:sz w:val="32"/>
          <w:szCs w:val="32"/>
        </w:rPr>
        <w:t>_________</w:t>
      </w:r>
    </w:p>
    <w:p w:rsidR="00BD5AFE" w:rsidRPr="00BD5AFE" w:rsidRDefault="00BD5AFE" w:rsidP="00BD5AFE">
      <w:pPr>
        <w:spacing w:after="0" w:line="240" w:lineRule="auto"/>
        <w:jc w:val="thaiDistribute"/>
        <w:rPr>
          <w:rFonts w:ascii="TH SarabunPSK" w:hAnsi="TH SarabunPSK" w:cs="TH SarabunPSK"/>
          <w:spacing w:val="-4"/>
          <w:sz w:val="20"/>
          <w:szCs w:val="20"/>
        </w:rPr>
      </w:pPr>
    </w:p>
    <w:p w:rsidR="00BD5AFE" w:rsidRDefault="00BD5AFE" w:rsidP="00BD5AFE">
      <w:pPr>
        <w:spacing w:after="0" w:line="240" w:lineRule="auto"/>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proofErr w:type="gramStart"/>
      <w:r w:rsidRPr="008B14C9">
        <w:rPr>
          <w:rFonts w:ascii="TH SarabunPSK" w:hAnsi="TH SarabunPSK" w:cs="TH SarabunPSK"/>
          <w:b/>
          <w:bCs/>
          <w:spacing w:val="-4"/>
          <w:sz w:val="32"/>
          <w:szCs w:val="32"/>
        </w:rPr>
        <w:t>Section 42.</w:t>
      </w:r>
      <w:proofErr w:type="gramEnd"/>
      <w:r w:rsidR="008B14C9">
        <w:rPr>
          <w:rStyle w:val="a5"/>
          <w:rFonts w:ascii="TH SarabunPSK" w:hAnsi="TH SarabunPSK" w:cs="TH SarabunPSK"/>
          <w:spacing w:val="-4"/>
        </w:rPr>
        <w:footnoteReference w:id="23"/>
      </w:r>
      <w:r>
        <w:rPr>
          <w:rFonts w:ascii="TH SarabunPSK" w:hAnsi="TH SarabunPSK" w:cs="TH SarabunPSK"/>
          <w:spacing w:val="-4"/>
          <w:sz w:val="32"/>
          <w:szCs w:val="32"/>
        </w:rPr>
        <w:t xml:space="preserve">  </w:t>
      </w:r>
      <w:r w:rsidR="008B14C9">
        <w:rPr>
          <w:rFonts w:ascii="TH SarabunPSK" w:hAnsi="TH SarabunPSK" w:cs="TH SarabunPSK"/>
          <w:spacing w:val="-4"/>
          <w:sz w:val="32"/>
          <w:szCs w:val="32"/>
        </w:rPr>
        <w:t xml:space="preserve"> </w:t>
      </w:r>
      <w:r w:rsidRPr="00BD5AFE">
        <w:rPr>
          <w:rFonts w:ascii="TH SarabunPSK" w:hAnsi="TH SarabunPSK" w:cs="TH SarabunPSK"/>
          <w:spacing w:val="-4"/>
          <w:sz w:val="32"/>
          <w:szCs w:val="32"/>
        </w:rPr>
        <w:t>After the expiration of three years from the effective date of</w:t>
      </w:r>
      <w:r>
        <w:rPr>
          <w:rFonts w:ascii="TH SarabunPSK" w:hAnsi="TH SarabunPSK" w:cs="TH SarabunPSK"/>
          <w:spacing w:val="-4"/>
          <w:sz w:val="32"/>
          <w:szCs w:val="32"/>
        </w:rPr>
        <w:t xml:space="preserve"> </w:t>
      </w:r>
      <w:r w:rsidRPr="00BD5AFE">
        <w:rPr>
          <w:rFonts w:ascii="TH SarabunPSK" w:hAnsi="TH SarabunPSK" w:cs="TH SarabunPSK"/>
          <w:spacing w:val="-4"/>
          <w:sz w:val="32"/>
          <w:szCs w:val="32"/>
        </w:rPr>
        <w:t>the Ministerial Regulation issued under section 9 (1) or section 21 (1) in the case where any</w:t>
      </w:r>
      <w:r>
        <w:rPr>
          <w:rFonts w:ascii="TH SarabunPSK" w:hAnsi="TH SarabunPSK" w:cs="TH SarabunPSK"/>
          <w:spacing w:val="-4"/>
          <w:sz w:val="32"/>
          <w:szCs w:val="32"/>
        </w:rPr>
        <w:t xml:space="preserve"> </w:t>
      </w:r>
      <w:r w:rsidRPr="00BD5AFE">
        <w:rPr>
          <w:rFonts w:ascii="TH SarabunPSK" w:hAnsi="TH SarabunPSK" w:cs="TH SarabunPSK"/>
          <w:spacing w:val="-4"/>
          <w:sz w:val="32"/>
          <w:szCs w:val="32"/>
        </w:rPr>
        <w:t>factory or building becomes a designated factory or designated building prior to or on the</w:t>
      </w:r>
      <w:r>
        <w:rPr>
          <w:rFonts w:ascii="TH SarabunPSK" w:hAnsi="TH SarabunPSK" w:cs="TH SarabunPSK"/>
          <w:spacing w:val="-4"/>
          <w:sz w:val="32"/>
          <w:szCs w:val="32"/>
        </w:rPr>
        <w:t xml:space="preserve"> </w:t>
      </w:r>
      <w:r w:rsidRPr="00BD5AFE">
        <w:rPr>
          <w:rFonts w:ascii="TH SarabunPSK" w:hAnsi="TH SarabunPSK" w:cs="TH SarabunPSK"/>
          <w:spacing w:val="-4"/>
          <w:sz w:val="32"/>
          <w:szCs w:val="32"/>
        </w:rPr>
        <w:t>effective date of such Ministerial Regulation, or as from the date of becoming a designated</w:t>
      </w:r>
      <w:r>
        <w:rPr>
          <w:rFonts w:ascii="TH SarabunPSK" w:hAnsi="TH SarabunPSK" w:cs="TH SarabunPSK"/>
          <w:spacing w:val="-4"/>
          <w:sz w:val="32"/>
          <w:szCs w:val="32"/>
        </w:rPr>
        <w:t xml:space="preserve"> </w:t>
      </w:r>
      <w:r w:rsidRPr="00BD5AFE">
        <w:rPr>
          <w:rFonts w:ascii="TH SarabunPSK" w:hAnsi="TH SarabunPSK" w:cs="TH SarabunPSK"/>
          <w:spacing w:val="-4"/>
          <w:sz w:val="32"/>
          <w:szCs w:val="32"/>
        </w:rPr>
        <w:t xml:space="preserve">factory or a designated building in </w:t>
      </w:r>
      <w:r w:rsidRPr="00BD5AFE">
        <w:rPr>
          <w:rFonts w:ascii="TH SarabunPSK" w:hAnsi="TH SarabunPSK" w:cs="TH SarabunPSK"/>
          <w:spacing w:val="-4"/>
          <w:sz w:val="32"/>
          <w:szCs w:val="32"/>
        </w:rPr>
        <w:lastRenderedPageBreak/>
        <w:t>the case of becoming a designated factory or a</w:t>
      </w:r>
      <w:r>
        <w:rPr>
          <w:rFonts w:ascii="TH SarabunPSK" w:hAnsi="TH SarabunPSK" w:cs="TH SarabunPSK"/>
          <w:spacing w:val="-4"/>
          <w:sz w:val="32"/>
          <w:szCs w:val="32"/>
        </w:rPr>
        <w:t xml:space="preserve"> </w:t>
      </w:r>
      <w:r w:rsidRPr="00BD5AFE">
        <w:rPr>
          <w:rFonts w:ascii="TH SarabunPSK" w:hAnsi="TH SarabunPSK" w:cs="TH SarabunPSK"/>
          <w:spacing w:val="-4"/>
          <w:sz w:val="32"/>
          <w:szCs w:val="32"/>
        </w:rPr>
        <w:t>designated building after the effective date of such Ministerial Regulation, if any owner of a</w:t>
      </w:r>
      <w:r>
        <w:rPr>
          <w:rFonts w:ascii="TH SarabunPSK" w:hAnsi="TH SarabunPSK" w:cs="TH SarabunPSK"/>
          <w:spacing w:val="-4"/>
          <w:sz w:val="32"/>
          <w:szCs w:val="32"/>
        </w:rPr>
        <w:t xml:space="preserve"> </w:t>
      </w:r>
      <w:r w:rsidRPr="00BD5AFE">
        <w:rPr>
          <w:rFonts w:ascii="TH SarabunPSK" w:hAnsi="TH SarabunPSK" w:cs="TH SarabunPSK"/>
          <w:spacing w:val="-4"/>
          <w:sz w:val="32"/>
          <w:szCs w:val="32"/>
        </w:rPr>
        <w:t>designated factory or owner of a designated building fails to comply with such Ministerial</w:t>
      </w:r>
      <w:r>
        <w:rPr>
          <w:rFonts w:ascii="TH SarabunPSK" w:hAnsi="TH SarabunPSK" w:cs="TH SarabunPSK"/>
          <w:spacing w:val="-4"/>
          <w:sz w:val="32"/>
          <w:szCs w:val="32"/>
        </w:rPr>
        <w:t xml:space="preserve"> </w:t>
      </w:r>
      <w:r w:rsidRPr="00BD5AFE">
        <w:rPr>
          <w:rFonts w:ascii="TH SarabunPSK" w:hAnsi="TH SarabunPSK" w:cs="TH SarabunPSK"/>
          <w:spacing w:val="-4"/>
          <w:sz w:val="32"/>
          <w:szCs w:val="32"/>
        </w:rPr>
        <w:t>Regulation, he or she shall pay special fees for electricity consumption under this chapter.</w:t>
      </w:r>
    </w:p>
    <w:p w:rsidR="008B14C9" w:rsidRDefault="008B14C9" w:rsidP="008B14C9">
      <w:pPr>
        <w:spacing w:after="0" w:line="240" w:lineRule="auto"/>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sidRPr="008B14C9">
        <w:rPr>
          <w:rFonts w:ascii="TH SarabunPSK" w:hAnsi="TH SarabunPSK" w:cs="TH SarabunPSK"/>
          <w:spacing w:val="-4"/>
          <w:sz w:val="32"/>
          <w:szCs w:val="32"/>
        </w:rPr>
        <w:t>The special fees for electricity consumption under paragraph one shall be</w:t>
      </w:r>
      <w:r>
        <w:rPr>
          <w:rFonts w:ascii="TH SarabunPSK" w:hAnsi="TH SarabunPSK" w:cs="TH SarabunPSK"/>
          <w:spacing w:val="-4"/>
          <w:sz w:val="32"/>
          <w:szCs w:val="32"/>
        </w:rPr>
        <w:t xml:space="preserve"> </w:t>
      </w:r>
      <w:r w:rsidRPr="008B14C9">
        <w:rPr>
          <w:rFonts w:ascii="TH SarabunPSK" w:hAnsi="TH SarabunPSK" w:cs="TH SarabunPSK"/>
          <w:spacing w:val="-4"/>
          <w:sz w:val="32"/>
          <w:szCs w:val="32"/>
        </w:rPr>
        <w:t>collected from designated factories or designated buildings according to the amount of</w:t>
      </w:r>
      <w:r>
        <w:rPr>
          <w:rFonts w:ascii="TH SarabunPSK" w:hAnsi="TH SarabunPSK" w:cs="TH SarabunPSK"/>
          <w:spacing w:val="-4"/>
          <w:sz w:val="32"/>
          <w:szCs w:val="32"/>
        </w:rPr>
        <w:t xml:space="preserve"> </w:t>
      </w:r>
      <w:r w:rsidRPr="008B14C9">
        <w:rPr>
          <w:rFonts w:ascii="TH SarabunPSK" w:hAnsi="TH SarabunPSK" w:cs="TH SarabunPSK"/>
          <w:spacing w:val="-4"/>
          <w:sz w:val="32"/>
          <w:szCs w:val="32"/>
        </w:rPr>
        <w:t>electricity purchased or acquired from the Electricity Generating Authority of Thailand, the</w:t>
      </w:r>
      <w:r>
        <w:rPr>
          <w:rFonts w:ascii="TH SarabunPSK" w:hAnsi="TH SarabunPSK" w:cs="TH SarabunPSK"/>
          <w:spacing w:val="-4"/>
          <w:sz w:val="32"/>
          <w:szCs w:val="32"/>
        </w:rPr>
        <w:t xml:space="preserve"> </w:t>
      </w:r>
      <w:r w:rsidRPr="008B14C9">
        <w:rPr>
          <w:rFonts w:ascii="TH SarabunPSK" w:hAnsi="TH SarabunPSK" w:cs="TH SarabunPSK"/>
          <w:spacing w:val="-4"/>
          <w:sz w:val="32"/>
          <w:szCs w:val="32"/>
        </w:rPr>
        <w:t>Metropolitan Electricity Authority or the Provincial Electricity Authority. The collection of</w:t>
      </w:r>
      <w:r>
        <w:rPr>
          <w:rFonts w:ascii="TH SarabunPSK" w:hAnsi="TH SarabunPSK" w:cs="TH SarabunPSK"/>
          <w:spacing w:val="-4"/>
          <w:sz w:val="32"/>
          <w:szCs w:val="32"/>
        </w:rPr>
        <w:t xml:space="preserve"> </w:t>
      </w:r>
      <w:r w:rsidRPr="008B14C9">
        <w:rPr>
          <w:rFonts w:ascii="TH SarabunPSK" w:hAnsi="TH SarabunPSK" w:cs="TH SarabunPSK"/>
          <w:spacing w:val="-4"/>
          <w:sz w:val="32"/>
          <w:szCs w:val="32"/>
        </w:rPr>
        <w:t>such special fees shall be deemed to have the same effect as the collection of electricity</w:t>
      </w:r>
      <w:r>
        <w:rPr>
          <w:rFonts w:ascii="TH SarabunPSK" w:hAnsi="TH SarabunPSK" w:cs="TH SarabunPSK"/>
          <w:spacing w:val="-4"/>
          <w:sz w:val="32"/>
          <w:szCs w:val="32"/>
        </w:rPr>
        <w:t xml:space="preserve"> </w:t>
      </w:r>
      <w:r w:rsidRPr="008B14C9">
        <w:rPr>
          <w:rFonts w:ascii="TH SarabunPSK" w:hAnsi="TH SarabunPSK" w:cs="TH SarabunPSK"/>
          <w:spacing w:val="-4"/>
          <w:sz w:val="32"/>
          <w:szCs w:val="32"/>
        </w:rPr>
        <w:t>charges under the law on the Electricity Generating Authority of Thailand, the law on the</w:t>
      </w:r>
      <w:r>
        <w:rPr>
          <w:rFonts w:ascii="TH SarabunPSK" w:hAnsi="TH SarabunPSK" w:cs="TH SarabunPSK"/>
          <w:spacing w:val="-4"/>
          <w:sz w:val="32"/>
          <w:szCs w:val="32"/>
        </w:rPr>
        <w:t xml:space="preserve"> </w:t>
      </w:r>
      <w:r w:rsidRPr="008B14C9">
        <w:rPr>
          <w:rFonts w:ascii="TH SarabunPSK" w:hAnsi="TH SarabunPSK" w:cs="TH SarabunPSK"/>
          <w:spacing w:val="-4"/>
          <w:sz w:val="32"/>
          <w:szCs w:val="32"/>
        </w:rPr>
        <w:t>Metropolitan Electricity Authority or the law on the Provincial Electricity Authority, as the</w:t>
      </w:r>
      <w:r>
        <w:rPr>
          <w:rFonts w:ascii="TH SarabunPSK" w:hAnsi="TH SarabunPSK" w:cs="TH SarabunPSK"/>
          <w:spacing w:val="-4"/>
          <w:sz w:val="32"/>
          <w:szCs w:val="32"/>
        </w:rPr>
        <w:t xml:space="preserve"> </w:t>
      </w:r>
      <w:r w:rsidRPr="008B14C9">
        <w:rPr>
          <w:rFonts w:ascii="TH SarabunPSK" w:hAnsi="TH SarabunPSK" w:cs="TH SarabunPSK"/>
          <w:spacing w:val="-4"/>
          <w:sz w:val="32"/>
          <w:szCs w:val="32"/>
        </w:rPr>
        <w:t>case may be.</w:t>
      </w:r>
    </w:p>
    <w:p w:rsidR="008B14C9" w:rsidRPr="008B14C9" w:rsidRDefault="008B14C9" w:rsidP="008B14C9">
      <w:pPr>
        <w:spacing w:after="0" w:line="240" w:lineRule="auto"/>
        <w:jc w:val="thaiDistribute"/>
        <w:rPr>
          <w:rFonts w:ascii="TH SarabunPSK" w:hAnsi="TH SarabunPSK" w:cs="TH SarabunPSK"/>
          <w:spacing w:val="-4"/>
          <w:sz w:val="20"/>
          <w:szCs w:val="20"/>
        </w:rPr>
      </w:pPr>
    </w:p>
    <w:p w:rsidR="00380283" w:rsidRDefault="008B14C9" w:rsidP="008B14C9">
      <w:pPr>
        <w:spacing w:after="0" w:line="240" w:lineRule="auto"/>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proofErr w:type="gramStart"/>
      <w:r w:rsidRPr="008B14C9">
        <w:rPr>
          <w:rFonts w:ascii="TH SarabunPSK" w:hAnsi="TH SarabunPSK" w:cs="TH SarabunPSK"/>
          <w:b/>
          <w:bCs/>
          <w:spacing w:val="-4"/>
          <w:sz w:val="32"/>
          <w:szCs w:val="32"/>
        </w:rPr>
        <w:t>Section 43.</w:t>
      </w:r>
      <w:proofErr w:type="gramEnd"/>
      <w:r w:rsidRPr="008B14C9">
        <w:rPr>
          <w:rFonts w:ascii="TH SarabunPSK" w:hAnsi="TH SarabunPSK" w:cs="TH SarabunPSK"/>
          <w:spacing w:val="-4"/>
          <w:sz w:val="32"/>
          <w:szCs w:val="32"/>
        </w:rPr>
        <w:t xml:space="preserve"> </w:t>
      </w:r>
      <w:r>
        <w:rPr>
          <w:rFonts w:ascii="TH SarabunPSK" w:hAnsi="TH SarabunPSK" w:cs="TH SarabunPSK"/>
          <w:spacing w:val="-4"/>
          <w:sz w:val="32"/>
          <w:szCs w:val="32"/>
        </w:rPr>
        <w:t xml:space="preserve">  </w:t>
      </w:r>
      <w:r w:rsidRPr="008B14C9">
        <w:rPr>
          <w:rFonts w:ascii="TH SarabunPSK" w:hAnsi="TH SarabunPSK" w:cs="TH SarabunPSK"/>
          <w:spacing w:val="-4"/>
          <w:sz w:val="32"/>
          <w:szCs w:val="32"/>
        </w:rPr>
        <w:t>The Fund Committee, with the approval of the National Energy</w:t>
      </w:r>
      <w:r>
        <w:rPr>
          <w:rFonts w:ascii="TH SarabunPSK" w:hAnsi="TH SarabunPSK" w:cs="TH SarabunPSK"/>
          <w:spacing w:val="-4"/>
          <w:sz w:val="32"/>
          <w:szCs w:val="32"/>
        </w:rPr>
        <w:t xml:space="preserve"> </w:t>
      </w:r>
      <w:r w:rsidRPr="008B14C9">
        <w:rPr>
          <w:rFonts w:ascii="TH SarabunPSK" w:hAnsi="TH SarabunPSK" w:cs="TH SarabunPSK"/>
          <w:spacing w:val="-4"/>
          <w:sz w:val="32"/>
          <w:szCs w:val="32"/>
        </w:rPr>
        <w:t>Policy Council, shall determine the rate of special fees for electricity consumption.</w:t>
      </w:r>
      <w:r>
        <w:rPr>
          <w:rFonts w:ascii="TH SarabunPSK" w:hAnsi="TH SarabunPSK" w:cs="TH SarabunPSK"/>
          <w:spacing w:val="-4"/>
          <w:sz w:val="32"/>
          <w:szCs w:val="32"/>
        </w:rPr>
        <w:t xml:space="preserve"> </w:t>
      </w:r>
    </w:p>
    <w:p w:rsidR="008B14C9" w:rsidRDefault="00380283" w:rsidP="008B14C9">
      <w:pPr>
        <w:spacing w:after="0" w:line="240" w:lineRule="auto"/>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sidR="008B14C9" w:rsidRPr="008B14C9">
        <w:rPr>
          <w:rFonts w:ascii="TH SarabunPSK" w:hAnsi="TH SarabunPSK" w:cs="TH SarabunPSK"/>
          <w:spacing w:val="-4"/>
          <w:sz w:val="32"/>
          <w:szCs w:val="32"/>
        </w:rPr>
        <w:t>In determining the rate of special fees for electricity consumption under</w:t>
      </w:r>
      <w:r w:rsidR="008B14C9">
        <w:rPr>
          <w:rFonts w:ascii="TH SarabunPSK" w:hAnsi="TH SarabunPSK" w:cs="TH SarabunPSK"/>
          <w:spacing w:val="-4"/>
          <w:sz w:val="32"/>
          <w:szCs w:val="32"/>
        </w:rPr>
        <w:t xml:space="preserve"> </w:t>
      </w:r>
      <w:r w:rsidR="008B14C9" w:rsidRPr="008B14C9">
        <w:rPr>
          <w:rFonts w:ascii="TH SarabunPSK" w:hAnsi="TH SarabunPSK" w:cs="TH SarabunPSK"/>
          <w:spacing w:val="-4"/>
          <w:sz w:val="32"/>
          <w:szCs w:val="32"/>
        </w:rPr>
        <w:t>paragraph one, the difference between the rate of electricity charges paid by designated</w:t>
      </w:r>
      <w:r w:rsidR="008B14C9">
        <w:rPr>
          <w:rFonts w:ascii="TH SarabunPSK" w:hAnsi="TH SarabunPSK" w:cs="TH SarabunPSK"/>
          <w:spacing w:val="-4"/>
          <w:sz w:val="32"/>
          <w:szCs w:val="32"/>
        </w:rPr>
        <w:t xml:space="preserve"> </w:t>
      </w:r>
      <w:r w:rsidR="008B14C9" w:rsidRPr="008B14C9">
        <w:rPr>
          <w:rFonts w:ascii="TH SarabunPSK" w:hAnsi="TH SarabunPSK" w:cs="TH SarabunPSK"/>
          <w:spacing w:val="-4"/>
          <w:sz w:val="32"/>
          <w:szCs w:val="32"/>
        </w:rPr>
        <w:t>factories or designated buildings to the Electricity Generating Authority of Thailand, the</w:t>
      </w:r>
      <w:r w:rsidR="008B14C9">
        <w:rPr>
          <w:rFonts w:ascii="TH SarabunPSK" w:hAnsi="TH SarabunPSK" w:cs="TH SarabunPSK"/>
          <w:spacing w:val="-4"/>
          <w:sz w:val="32"/>
          <w:szCs w:val="32"/>
        </w:rPr>
        <w:t xml:space="preserve"> </w:t>
      </w:r>
      <w:r w:rsidR="008B14C9" w:rsidRPr="008B14C9">
        <w:rPr>
          <w:rFonts w:ascii="TH SarabunPSK" w:hAnsi="TH SarabunPSK" w:cs="TH SarabunPSK"/>
          <w:spacing w:val="-4"/>
          <w:sz w:val="32"/>
          <w:szCs w:val="32"/>
        </w:rPr>
        <w:t>Metropolitan Electricity Authority or the Provincial Electricity Authority and the total cost for</w:t>
      </w:r>
      <w:r w:rsidR="008B14C9">
        <w:rPr>
          <w:rFonts w:ascii="TH SarabunPSK" w:hAnsi="TH SarabunPSK" w:cs="TH SarabunPSK"/>
          <w:spacing w:val="-4"/>
          <w:sz w:val="32"/>
          <w:szCs w:val="32"/>
        </w:rPr>
        <w:t xml:space="preserve"> </w:t>
      </w:r>
      <w:r w:rsidR="008B14C9" w:rsidRPr="008B14C9">
        <w:rPr>
          <w:rFonts w:ascii="TH SarabunPSK" w:hAnsi="TH SarabunPSK" w:cs="TH SarabunPSK"/>
          <w:spacing w:val="-4"/>
          <w:sz w:val="32"/>
          <w:szCs w:val="32"/>
        </w:rPr>
        <w:t>producing and distributing electricity at the same amount to the designated factories or</w:t>
      </w:r>
      <w:r w:rsidR="008B14C9">
        <w:rPr>
          <w:rFonts w:ascii="TH SarabunPSK" w:hAnsi="TH SarabunPSK" w:cs="TH SarabunPSK"/>
          <w:spacing w:val="-4"/>
          <w:sz w:val="32"/>
          <w:szCs w:val="32"/>
        </w:rPr>
        <w:t xml:space="preserve"> </w:t>
      </w:r>
      <w:r w:rsidR="008B14C9" w:rsidRPr="008B14C9">
        <w:rPr>
          <w:rFonts w:ascii="TH SarabunPSK" w:hAnsi="TH SarabunPSK" w:cs="TH SarabunPSK"/>
          <w:spacing w:val="-4"/>
          <w:sz w:val="32"/>
          <w:szCs w:val="32"/>
        </w:rPr>
        <w:t>designated buildings shall be taken into account.</w:t>
      </w:r>
    </w:p>
    <w:p w:rsidR="008B14C9" w:rsidRDefault="008B14C9" w:rsidP="008B14C9">
      <w:pPr>
        <w:spacing w:after="0" w:line="240" w:lineRule="auto"/>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sidRPr="008B14C9">
        <w:rPr>
          <w:rFonts w:ascii="TH SarabunPSK" w:hAnsi="TH SarabunPSK" w:cs="TH SarabunPSK"/>
          <w:spacing w:val="-4"/>
          <w:sz w:val="32"/>
          <w:szCs w:val="32"/>
        </w:rPr>
        <w:t>The total cost under paragraph two means the investment cost in electricity</w:t>
      </w:r>
      <w:r>
        <w:rPr>
          <w:rFonts w:ascii="TH SarabunPSK" w:hAnsi="TH SarabunPSK" w:cs="TH SarabunPSK"/>
          <w:spacing w:val="-4"/>
          <w:sz w:val="32"/>
          <w:szCs w:val="32"/>
        </w:rPr>
        <w:t xml:space="preserve"> </w:t>
      </w:r>
      <w:r w:rsidRPr="008B14C9">
        <w:rPr>
          <w:rFonts w:ascii="TH SarabunPSK" w:hAnsi="TH SarabunPSK" w:cs="TH SarabunPSK"/>
          <w:spacing w:val="-4"/>
          <w:sz w:val="32"/>
          <w:szCs w:val="32"/>
        </w:rPr>
        <w:t>generation and distribution systems, procurement cost for combustible materials for</w:t>
      </w:r>
      <w:r>
        <w:rPr>
          <w:rFonts w:ascii="TH SarabunPSK" w:hAnsi="TH SarabunPSK" w:cs="TH SarabunPSK"/>
          <w:spacing w:val="-4"/>
          <w:sz w:val="32"/>
          <w:szCs w:val="32"/>
        </w:rPr>
        <w:t xml:space="preserve"> </w:t>
      </w:r>
      <w:r w:rsidRPr="008B14C9">
        <w:rPr>
          <w:rFonts w:ascii="TH SarabunPSK" w:hAnsi="TH SarabunPSK" w:cs="TH SarabunPSK"/>
          <w:spacing w:val="-4"/>
          <w:sz w:val="32"/>
          <w:szCs w:val="32"/>
        </w:rPr>
        <w:t>electricity generation, maintenance cost, administrative cost, loss in power systems and</w:t>
      </w:r>
      <w:r>
        <w:rPr>
          <w:rFonts w:ascii="TH SarabunPSK" w:hAnsi="TH SarabunPSK" w:cs="TH SarabunPSK"/>
          <w:spacing w:val="-4"/>
          <w:sz w:val="32"/>
          <w:szCs w:val="32"/>
        </w:rPr>
        <w:t xml:space="preserve"> </w:t>
      </w:r>
      <w:r w:rsidRPr="008B14C9">
        <w:rPr>
          <w:rFonts w:ascii="TH SarabunPSK" w:hAnsi="TH SarabunPSK" w:cs="TH SarabunPSK"/>
          <w:spacing w:val="-4"/>
          <w:sz w:val="32"/>
          <w:szCs w:val="32"/>
        </w:rPr>
        <w:t>other expenses in the operation of electricity business, and shall include any impacts on the</w:t>
      </w:r>
      <w:r>
        <w:rPr>
          <w:rFonts w:ascii="TH SarabunPSK" w:hAnsi="TH SarabunPSK" w:cs="TH SarabunPSK"/>
          <w:spacing w:val="-4"/>
          <w:sz w:val="32"/>
          <w:szCs w:val="32"/>
        </w:rPr>
        <w:t xml:space="preserve"> </w:t>
      </w:r>
      <w:r w:rsidRPr="008B14C9">
        <w:rPr>
          <w:rFonts w:ascii="TH SarabunPSK" w:hAnsi="TH SarabunPSK" w:cs="TH SarabunPSK"/>
          <w:spacing w:val="-4"/>
          <w:sz w:val="32"/>
          <w:szCs w:val="32"/>
        </w:rPr>
        <w:t>environment or the public arising from such electricity generation and distribution which are</w:t>
      </w:r>
      <w:r>
        <w:rPr>
          <w:rFonts w:ascii="TH SarabunPSK" w:hAnsi="TH SarabunPSK" w:cs="TH SarabunPSK"/>
          <w:spacing w:val="-4"/>
          <w:sz w:val="32"/>
          <w:szCs w:val="32"/>
        </w:rPr>
        <w:t xml:space="preserve"> </w:t>
      </w:r>
      <w:r w:rsidRPr="008B14C9">
        <w:rPr>
          <w:rFonts w:ascii="TH SarabunPSK" w:hAnsi="TH SarabunPSK" w:cs="TH SarabunPSK"/>
          <w:spacing w:val="-4"/>
          <w:sz w:val="32"/>
          <w:szCs w:val="32"/>
        </w:rPr>
        <w:t>not a direct burden of the Electricity Generating Authority of Thailand, the Metropolitan</w:t>
      </w:r>
      <w:r>
        <w:rPr>
          <w:rFonts w:ascii="TH SarabunPSK" w:hAnsi="TH SarabunPSK" w:cs="TH SarabunPSK"/>
          <w:spacing w:val="-4"/>
          <w:sz w:val="32"/>
          <w:szCs w:val="32"/>
        </w:rPr>
        <w:t xml:space="preserve"> </w:t>
      </w:r>
      <w:r w:rsidRPr="008B14C9">
        <w:rPr>
          <w:rFonts w:ascii="TH SarabunPSK" w:hAnsi="TH SarabunPSK" w:cs="TH SarabunPSK"/>
          <w:spacing w:val="-4"/>
          <w:sz w:val="32"/>
          <w:szCs w:val="32"/>
        </w:rPr>
        <w:t>Electricity Authority or the Provincial Electricity Authority.</w:t>
      </w:r>
    </w:p>
    <w:p w:rsidR="008B14C9" w:rsidRPr="008B14C9" w:rsidRDefault="008B14C9" w:rsidP="008B14C9">
      <w:pPr>
        <w:spacing w:after="0" w:line="240" w:lineRule="auto"/>
        <w:jc w:val="thaiDistribute"/>
        <w:rPr>
          <w:rFonts w:ascii="TH SarabunPSK" w:hAnsi="TH SarabunPSK" w:cs="TH SarabunPSK"/>
          <w:spacing w:val="-4"/>
          <w:sz w:val="20"/>
          <w:szCs w:val="20"/>
        </w:rPr>
      </w:pPr>
    </w:p>
    <w:p w:rsidR="008B14C9" w:rsidRDefault="008B14C9" w:rsidP="008B14C9">
      <w:pPr>
        <w:spacing w:after="0" w:line="240" w:lineRule="auto"/>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proofErr w:type="gramStart"/>
      <w:r w:rsidRPr="008B14C9">
        <w:rPr>
          <w:rFonts w:ascii="TH SarabunPSK" w:hAnsi="TH SarabunPSK" w:cs="TH SarabunPSK"/>
          <w:b/>
          <w:bCs/>
          <w:spacing w:val="-4"/>
          <w:sz w:val="32"/>
          <w:szCs w:val="32"/>
        </w:rPr>
        <w:t>Section 44.</w:t>
      </w:r>
      <w:proofErr w:type="gramEnd"/>
      <w:r w:rsidRPr="008B14C9">
        <w:rPr>
          <w:rFonts w:ascii="TH SarabunPSK" w:hAnsi="TH SarabunPSK" w:cs="TH SarabunPSK"/>
          <w:spacing w:val="-4"/>
          <w:sz w:val="32"/>
          <w:szCs w:val="32"/>
        </w:rPr>
        <w:t xml:space="preserve"> </w:t>
      </w:r>
      <w:r>
        <w:rPr>
          <w:rFonts w:ascii="TH SarabunPSK" w:hAnsi="TH SarabunPSK" w:cs="TH SarabunPSK"/>
          <w:spacing w:val="-4"/>
          <w:sz w:val="32"/>
          <w:szCs w:val="32"/>
        </w:rPr>
        <w:t xml:space="preserve">  </w:t>
      </w:r>
      <w:r w:rsidRPr="008B14C9">
        <w:rPr>
          <w:rFonts w:ascii="TH SarabunPSK" w:hAnsi="TH SarabunPSK" w:cs="TH SarabunPSK"/>
          <w:spacing w:val="-4"/>
          <w:sz w:val="32"/>
          <w:szCs w:val="32"/>
        </w:rPr>
        <w:t>In the case where special fees for electricity consumption are to</w:t>
      </w:r>
      <w:r>
        <w:rPr>
          <w:rFonts w:ascii="TH SarabunPSK" w:hAnsi="TH SarabunPSK" w:cs="TH SarabunPSK"/>
          <w:spacing w:val="-4"/>
          <w:sz w:val="32"/>
          <w:szCs w:val="32"/>
        </w:rPr>
        <w:t xml:space="preserve"> </w:t>
      </w:r>
      <w:r w:rsidRPr="008B14C9">
        <w:rPr>
          <w:rFonts w:ascii="TH SarabunPSK" w:hAnsi="TH SarabunPSK" w:cs="TH SarabunPSK"/>
          <w:spacing w:val="-4"/>
          <w:sz w:val="32"/>
          <w:szCs w:val="32"/>
        </w:rPr>
        <w:t>be collected under section 42, the Director-General shall notify the owner of a designated</w:t>
      </w:r>
      <w:r>
        <w:rPr>
          <w:rFonts w:ascii="TH SarabunPSK" w:hAnsi="TH SarabunPSK" w:cs="TH SarabunPSK"/>
          <w:spacing w:val="-4"/>
          <w:sz w:val="32"/>
          <w:szCs w:val="32"/>
        </w:rPr>
        <w:t xml:space="preserve"> </w:t>
      </w:r>
      <w:r w:rsidRPr="008B14C9">
        <w:rPr>
          <w:rFonts w:ascii="TH SarabunPSK" w:hAnsi="TH SarabunPSK" w:cs="TH SarabunPSK"/>
          <w:spacing w:val="-4"/>
          <w:sz w:val="32"/>
          <w:szCs w:val="32"/>
        </w:rPr>
        <w:t>factory or the owner of a designated building who must pay special fees for electricity</w:t>
      </w:r>
      <w:r>
        <w:rPr>
          <w:rFonts w:ascii="TH SarabunPSK" w:hAnsi="TH SarabunPSK" w:cs="TH SarabunPSK"/>
          <w:spacing w:val="-4"/>
          <w:sz w:val="32"/>
          <w:szCs w:val="32"/>
        </w:rPr>
        <w:t xml:space="preserve"> </w:t>
      </w:r>
      <w:r w:rsidRPr="008B14C9">
        <w:rPr>
          <w:rFonts w:ascii="TH SarabunPSK" w:hAnsi="TH SarabunPSK" w:cs="TH SarabunPSK"/>
          <w:spacing w:val="-4"/>
          <w:sz w:val="32"/>
          <w:szCs w:val="32"/>
        </w:rPr>
        <w:t>consumption in writing, and the obligation to make the payment of special fees for</w:t>
      </w:r>
      <w:r>
        <w:rPr>
          <w:rFonts w:ascii="TH SarabunPSK" w:hAnsi="TH SarabunPSK" w:cs="TH SarabunPSK"/>
          <w:spacing w:val="-4"/>
          <w:sz w:val="32"/>
          <w:szCs w:val="32"/>
        </w:rPr>
        <w:t xml:space="preserve"> </w:t>
      </w:r>
      <w:r w:rsidRPr="008B14C9">
        <w:rPr>
          <w:rFonts w:ascii="TH SarabunPSK" w:hAnsi="TH SarabunPSK" w:cs="TH SarabunPSK"/>
          <w:spacing w:val="-4"/>
          <w:sz w:val="32"/>
          <w:szCs w:val="32"/>
        </w:rPr>
        <w:t>electricity consumption shall commence from the first day of the month following the date</w:t>
      </w:r>
      <w:r>
        <w:rPr>
          <w:rFonts w:ascii="TH SarabunPSK" w:hAnsi="TH SarabunPSK" w:cs="TH SarabunPSK"/>
          <w:spacing w:val="-4"/>
          <w:sz w:val="32"/>
          <w:szCs w:val="32"/>
        </w:rPr>
        <w:t xml:space="preserve"> </w:t>
      </w:r>
      <w:r w:rsidRPr="008B14C9">
        <w:rPr>
          <w:rFonts w:ascii="TH SarabunPSK" w:hAnsi="TH SarabunPSK" w:cs="TH SarabunPSK"/>
          <w:spacing w:val="-4"/>
          <w:sz w:val="32"/>
          <w:szCs w:val="32"/>
        </w:rPr>
        <w:t>of receipt of the notice from the Director-General.</w:t>
      </w:r>
    </w:p>
    <w:p w:rsidR="008B14C9" w:rsidRPr="008B14C9" w:rsidRDefault="008B14C9" w:rsidP="008B14C9">
      <w:pPr>
        <w:pStyle w:val="a3"/>
        <w:jc w:val="thaiDistribute"/>
        <w:rPr>
          <w:rFonts w:ascii="TH SarabunPSK" w:hAnsi="TH SarabunPSK" w:cs="TH SarabunPSK"/>
          <w:b/>
          <w:bCs/>
          <w:spacing w:val="-4"/>
          <w:szCs w:val="20"/>
        </w:rPr>
      </w:pPr>
    </w:p>
    <w:p w:rsidR="008B14C9" w:rsidRDefault="008B14C9" w:rsidP="008B14C9">
      <w:pPr>
        <w:pStyle w:val="a3"/>
        <w:jc w:val="thaiDistribute"/>
        <w:rPr>
          <w:rFonts w:ascii="TH SarabunPSK" w:hAnsi="TH SarabunPSK" w:cs="TH SarabunPSK"/>
          <w:spacing w:val="-4"/>
          <w:sz w:val="28"/>
        </w:rPr>
      </w:pPr>
      <w:r w:rsidRPr="008B14C9">
        <w:rPr>
          <w:rFonts w:ascii="TH SarabunPSK" w:hAnsi="TH SarabunPSK" w:cs="TH SarabunPSK"/>
          <w:b/>
          <w:bCs/>
          <w:spacing w:val="-4"/>
          <w:sz w:val="28"/>
        </w:rPr>
        <w:t>DISCLAIMER:</w:t>
      </w:r>
      <w:r w:rsidRPr="008B14C9">
        <w:rPr>
          <w:rFonts w:ascii="TH SarabunPSK" w:hAnsi="TH SarabunPSK" w:cs="TH SarabunPSK"/>
          <w:spacing w:val="-4"/>
          <w:sz w:val="28"/>
        </w:rPr>
        <w:t xml:space="preserve">  THIS TEXT HAS BEEN PROVIDED FOR EDUCATIONAL/ COMPREHENSION PURPOSES AND CONTAINS NO LEGAL AUTHORITY. THE OFFICE OF THE COUNCIL OF STATE SHALL ASSUME NO RESPONSIBILITY FOR ANY LIABILITIES ARISING FROM THE USE AND/OR REFERENCE OF THIS TEXT. THE ORIGINAL THAI TEXT AS FORMALLY ADOPTED AND PUBLISHED SHALL IN ALL EVENTS REMAIN THE SOLE AUTHORITY HAVING LEGAL FORCE.</w:t>
      </w:r>
    </w:p>
    <w:p w:rsidR="008B14C9" w:rsidRPr="00FA1EF1" w:rsidRDefault="00FA1EF1" w:rsidP="00955D61">
      <w:pPr>
        <w:pStyle w:val="a3"/>
        <w:spacing w:line="264" w:lineRule="auto"/>
        <w:jc w:val="thaiDistribute"/>
        <w:rPr>
          <w:rFonts w:ascii="TH SarabunPSK" w:hAnsi="TH SarabunPSK" w:cs="TH SarabunPSK"/>
          <w:spacing w:val="-4"/>
          <w:sz w:val="32"/>
          <w:szCs w:val="32"/>
        </w:rPr>
      </w:pPr>
      <w:r>
        <w:rPr>
          <w:rFonts w:ascii="TH SarabunPSK" w:hAnsi="TH SarabunPSK" w:cs="TH SarabunPSK"/>
          <w:spacing w:val="-4"/>
          <w:sz w:val="32"/>
          <w:szCs w:val="32"/>
        </w:rPr>
        <w:lastRenderedPageBreak/>
        <w:tab/>
      </w:r>
      <w:r>
        <w:rPr>
          <w:rFonts w:ascii="TH SarabunPSK" w:hAnsi="TH SarabunPSK" w:cs="TH SarabunPSK"/>
          <w:spacing w:val="-4"/>
          <w:sz w:val="32"/>
          <w:szCs w:val="32"/>
        </w:rPr>
        <w:tab/>
      </w:r>
      <w:r w:rsidR="008B14C9" w:rsidRPr="00FA1EF1">
        <w:rPr>
          <w:rFonts w:ascii="TH SarabunPSK" w:hAnsi="TH SarabunPSK" w:cs="TH SarabunPSK"/>
          <w:spacing w:val="-4"/>
          <w:sz w:val="32"/>
          <w:szCs w:val="32"/>
        </w:rPr>
        <w:t>The Electricity Generating Authority of Thailand, the Metropolitan Electricity</w:t>
      </w:r>
      <w:r>
        <w:rPr>
          <w:rFonts w:ascii="TH SarabunPSK" w:hAnsi="TH SarabunPSK" w:cs="TH SarabunPSK"/>
          <w:spacing w:val="-4"/>
          <w:sz w:val="32"/>
          <w:szCs w:val="32"/>
        </w:rPr>
        <w:t xml:space="preserve"> </w:t>
      </w:r>
      <w:r w:rsidR="008B14C9" w:rsidRPr="00FA1EF1">
        <w:rPr>
          <w:rFonts w:ascii="TH SarabunPSK" w:hAnsi="TH SarabunPSK" w:cs="TH SarabunPSK"/>
          <w:spacing w:val="-4"/>
          <w:sz w:val="32"/>
          <w:szCs w:val="32"/>
        </w:rPr>
        <w:t>Authority or the Provincial Electricity Authority shall collect special fees for electricity</w:t>
      </w:r>
      <w:r>
        <w:rPr>
          <w:rFonts w:ascii="TH SarabunPSK" w:hAnsi="TH SarabunPSK" w:cs="TH SarabunPSK"/>
          <w:spacing w:val="-4"/>
          <w:sz w:val="32"/>
          <w:szCs w:val="32"/>
        </w:rPr>
        <w:t xml:space="preserve"> </w:t>
      </w:r>
      <w:r w:rsidR="008B14C9" w:rsidRPr="00FA1EF1">
        <w:rPr>
          <w:rFonts w:ascii="TH SarabunPSK" w:hAnsi="TH SarabunPSK" w:cs="TH SarabunPSK"/>
          <w:spacing w:val="-4"/>
          <w:sz w:val="32"/>
          <w:szCs w:val="32"/>
        </w:rPr>
        <w:t>consumption from designated factories or designated buildings purchasing or acquiring</w:t>
      </w:r>
      <w:r>
        <w:rPr>
          <w:rFonts w:ascii="TH SarabunPSK" w:hAnsi="TH SarabunPSK" w:cs="TH SarabunPSK"/>
          <w:spacing w:val="-4"/>
          <w:sz w:val="32"/>
          <w:szCs w:val="32"/>
        </w:rPr>
        <w:t xml:space="preserve"> </w:t>
      </w:r>
      <w:r w:rsidR="008B14C9" w:rsidRPr="00FA1EF1">
        <w:rPr>
          <w:rFonts w:ascii="TH SarabunPSK" w:hAnsi="TH SarabunPSK" w:cs="TH SarabunPSK"/>
          <w:spacing w:val="-4"/>
          <w:sz w:val="32"/>
          <w:szCs w:val="32"/>
        </w:rPr>
        <w:t>electricity from them together with monthly payment of electricity charges, and shall remit</w:t>
      </w:r>
      <w:r>
        <w:rPr>
          <w:rFonts w:ascii="TH SarabunPSK" w:hAnsi="TH SarabunPSK" w:cs="TH SarabunPSK"/>
          <w:spacing w:val="-4"/>
          <w:sz w:val="32"/>
          <w:szCs w:val="32"/>
        </w:rPr>
        <w:t xml:space="preserve"> </w:t>
      </w:r>
      <w:r w:rsidR="008B14C9" w:rsidRPr="00FA1EF1">
        <w:rPr>
          <w:rFonts w:ascii="TH SarabunPSK" w:hAnsi="TH SarabunPSK" w:cs="TH SarabunPSK"/>
          <w:spacing w:val="-4"/>
          <w:sz w:val="32"/>
          <w:szCs w:val="32"/>
        </w:rPr>
        <w:t>the special fees to the Fund within thirty days from the date of receipt of the special fees</w:t>
      </w:r>
      <w:r>
        <w:rPr>
          <w:rFonts w:ascii="TH SarabunPSK" w:hAnsi="TH SarabunPSK" w:cs="TH SarabunPSK"/>
          <w:spacing w:val="-4"/>
          <w:sz w:val="32"/>
          <w:szCs w:val="32"/>
        </w:rPr>
        <w:t xml:space="preserve"> </w:t>
      </w:r>
      <w:r w:rsidR="008B14C9" w:rsidRPr="00FA1EF1">
        <w:rPr>
          <w:rFonts w:ascii="TH SarabunPSK" w:hAnsi="TH SarabunPSK" w:cs="TH SarabunPSK"/>
          <w:spacing w:val="-4"/>
          <w:sz w:val="32"/>
          <w:szCs w:val="32"/>
        </w:rPr>
        <w:t>for electricity consumption.</w:t>
      </w:r>
    </w:p>
    <w:p w:rsidR="00FA1EF1" w:rsidRPr="00FA1EF1" w:rsidRDefault="00FA1EF1" w:rsidP="00955D61">
      <w:pPr>
        <w:pStyle w:val="a3"/>
        <w:spacing w:line="264" w:lineRule="auto"/>
        <w:jc w:val="thaiDistribute"/>
        <w:rPr>
          <w:rFonts w:ascii="TH SarabunPSK" w:hAnsi="TH SarabunPSK" w:cs="TH SarabunPSK"/>
          <w:spacing w:val="-4"/>
          <w:szCs w:val="20"/>
        </w:rPr>
      </w:pPr>
    </w:p>
    <w:p w:rsidR="008B14C9" w:rsidRDefault="00FA1EF1" w:rsidP="00955D61">
      <w:pPr>
        <w:pStyle w:val="a3"/>
        <w:spacing w:line="264" w:lineRule="auto"/>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proofErr w:type="gramStart"/>
      <w:r w:rsidR="008B14C9" w:rsidRPr="00FA1EF1">
        <w:rPr>
          <w:rFonts w:ascii="TH SarabunPSK" w:hAnsi="TH SarabunPSK" w:cs="TH SarabunPSK"/>
          <w:b/>
          <w:bCs/>
          <w:spacing w:val="-4"/>
          <w:sz w:val="32"/>
          <w:szCs w:val="32"/>
        </w:rPr>
        <w:t>Section 45.</w:t>
      </w:r>
      <w:proofErr w:type="gramEnd"/>
      <w:r w:rsidR="008B14C9" w:rsidRPr="00FA1EF1">
        <w:rPr>
          <w:rFonts w:ascii="TH SarabunPSK" w:hAnsi="TH SarabunPSK" w:cs="TH SarabunPSK"/>
          <w:spacing w:val="-4"/>
          <w:sz w:val="32"/>
          <w:szCs w:val="32"/>
        </w:rPr>
        <w:t xml:space="preserve"> </w:t>
      </w:r>
      <w:r>
        <w:rPr>
          <w:rFonts w:ascii="TH SarabunPSK" w:hAnsi="TH SarabunPSK" w:cs="TH SarabunPSK"/>
          <w:spacing w:val="-4"/>
          <w:sz w:val="32"/>
          <w:szCs w:val="32"/>
        </w:rPr>
        <w:t xml:space="preserve">  </w:t>
      </w:r>
      <w:r w:rsidR="008B14C9" w:rsidRPr="00FA1EF1">
        <w:rPr>
          <w:rFonts w:ascii="TH SarabunPSK" w:hAnsi="TH SarabunPSK" w:cs="TH SarabunPSK"/>
          <w:spacing w:val="-4"/>
          <w:sz w:val="32"/>
          <w:szCs w:val="32"/>
        </w:rPr>
        <w:t>During the period when a designated factory or a designated</w:t>
      </w:r>
      <w:r>
        <w:rPr>
          <w:rFonts w:ascii="TH SarabunPSK" w:hAnsi="TH SarabunPSK" w:cs="TH SarabunPSK"/>
          <w:spacing w:val="-4"/>
          <w:sz w:val="32"/>
          <w:szCs w:val="32"/>
        </w:rPr>
        <w:t xml:space="preserve"> </w:t>
      </w:r>
      <w:r w:rsidR="008B14C9" w:rsidRPr="00FA1EF1">
        <w:rPr>
          <w:rFonts w:ascii="TH SarabunPSK" w:hAnsi="TH SarabunPSK" w:cs="TH SarabunPSK"/>
          <w:spacing w:val="-4"/>
          <w:sz w:val="32"/>
          <w:szCs w:val="32"/>
        </w:rPr>
        <w:t>building is required to pay special fees for electricity consumption under this chapter, the</w:t>
      </w:r>
      <w:r>
        <w:rPr>
          <w:rFonts w:ascii="TH SarabunPSK" w:hAnsi="TH SarabunPSK" w:cs="TH SarabunPSK"/>
          <w:spacing w:val="-4"/>
          <w:sz w:val="32"/>
          <w:szCs w:val="32"/>
        </w:rPr>
        <w:t xml:space="preserve"> </w:t>
      </w:r>
      <w:r w:rsidR="008B14C9" w:rsidRPr="00FA1EF1">
        <w:rPr>
          <w:rFonts w:ascii="TH SarabunPSK" w:hAnsi="TH SarabunPSK" w:cs="TH SarabunPSK"/>
          <w:spacing w:val="-4"/>
          <w:sz w:val="32"/>
          <w:szCs w:val="32"/>
        </w:rPr>
        <w:t>Fund Committee may consider suspending the right to apply for promotion and assistance</w:t>
      </w:r>
      <w:r w:rsidR="00466D62">
        <w:rPr>
          <w:rFonts w:ascii="TH SarabunPSK" w:hAnsi="TH SarabunPSK" w:cs="TH SarabunPSK"/>
          <w:spacing w:val="-4"/>
          <w:sz w:val="32"/>
          <w:szCs w:val="32"/>
        </w:rPr>
        <w:t xml:space="preserve"> </w:t>
      </w:r>
      <w:r w:rsidR="00466D62" w:rsidRPr="00466D62">
        <w:rPr>
          <w:rFonts w:ascii="TH SarabunPSK" w:hAnsi="TH SarabunPSK" w:cs="TH SarabunPSK"/>
          <w:spacing w:val="-4"/>
          <w:sz w:val="32"/>
          <w:szCs w:val="32"/>
        </w:rPr>
        <w:t>of such designated factory or designated building on a temporary basis or suspending or</w:t>
      </w:r>
      <w:r w:rsidR="00466D62">
        <w:rPr>
          <w:rFonts w:ascii="TH SarabunPSK" w:hAnsi="TH SarabunPSK" w:cs="TH SarabunPSK"/>
          <w:spacing w:val="-4"/>
          <w:sz w:val="32"/>
          <w:szCs w:val="32"/>
        </w:rPr>
        <w:t xml:space="preserve"> </w:t>
      </w:r>
      <w:r w:rsidR="00466D62" w:rsidRPr="00466D62">
        <w:rPr>
          <w:rFonts w:ascii="TH SarabunPSK" w:hAnsi="TH SarabunPSK" w:cs="TH SarabunPSK"/>
          <w:spacing w:val="-4"/>
          <w:sz w:val="32"/>
          <w:szCs w:val="32"/>
        </w:rPr>
        <w:t>reducing the provision of promotion or assistance on a temporary basis in the case where</w:t>
      </w:r>
      <w:r w:rsidR="00466D62">
        <w:rPr>
          <w:rFonts w:ascii="TH SarabunPSK" w:hAnsi="TH SarabunPSK" w:cs="TH SarabunPSK"/>
          <w:spacing w:val="-4"/>
          <w:sz w:val="32"/>
          <w:szCs w:val="32"/>
        </w:rPr>
        <w:t xml:space="preserve"> </w:t>
      </w:r>
      <w:r w:rsidR="00466D62" w:rsidRPr="00466D62">
        <w:rPr>
          <w:rFonts w:ascii="TH SarabunPSK" w:hAnsi="TH SarabunPSK" w:cs="TH SarabunPSK"/>
          <w:spacing w:val="-4"/>
          <w:sz w:val="32"/>
          <w:szCs w:val="32"/>
        </w:rPr>
        <w:t>such designated factory or designated building has already received the promotion and</w:t>
      </w:r>
      <w:r w:rsidR="00466D62">
        <w:rPr>
          <w:rFonts w:ascii="TH SarabunPSK" w:hAnsi="TH SarabunPSK" w:cs="TH SarabunPSK"/>
          <w:spacing w:val="-4"/>
          <w:sz w:val="32"/>
          <w:szCs w:val="32"/>
        </w:rPr>
        <w:t xml:space="preserve"> </w:t>
      </w:r>
      <w:r w:rsidR="00466D62" w:rsidRPr="00466D62">
        <w:rPr>
          <w:rFonts w:ascii="TH SarabunPSK" w:hAnsi="TH SarabunPSK" w:cs="TH SarabunPSK"/>
          <w:spacing w:val="-4"/>
          <w:sz w:val="32"/>
          <w:szCs w:val="32"/>
        </w:rPr>
        <w:t>assistance, as deemed appropriate.</w:t>
      </w:r>
    </w:p>
    <w:p w:rsidR="00466D62" w:rsidRDefault="00466D62" w:rsidP="00955D61">
      <w:pPr>
        <w:pStyle w:val="a3"/>
        <w:spacing w:line="264" w:lineRule="auto"/>
        <w:jc w:val="thaiDistribute"/>
        <w:rPr>
          <w:rFonts w:ascii="TH SarabunPSK" w:hAnsi="TH SarabunPSK" w:cs="TH SarabunPSK"/>
          <w:spacing w:val="-4"/>
          <w:sz w:val="32"/>
          <w:szCs w:val="32"/>
        </w:rPr>
      </w:pPr>
    </w:p>
    <w:p w:rsidR="00466D62" w:rsidRPr="00466D62" w:rsidRDefault="00466D62" w:rsidP="00955D61">
      <w:pPr>
        <w:pStyle w:val="a3"/>
        <w:spacing w:line="264" w:lineRule="auto"/>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proofErr w:type="gramStart"/>
      <w:r w:rsidRPr="00466D62">
        <w:rPr>
          <w:rFonts w:ascii="TH SarabunPSK" w:hAnsi="TH SarabunPSK" w:cs="TH SarabunPSK"/>
          <w:b/>
          <w:bCs/>
          <w:spacing w:val="-4"/>
          <w:sz w:val="32"/>
          <w:szCs w:val="32"/>
        </w:rPr>
        <w:t>Section 46.</w:t>
      </w:r>
      <w:proofErr w:type="gramEnd"/>
      <w:r>
        <w:rPr>
          <w:rStyle w:val="a5"/>
          <w:rFonts w:ascii="TH SarabunPSK" w:hAnsi="TH SarabunPSK" w:cs="TH SarabunPSK"/>
          <w:spacing w:val="-4"/>
        </w:rPr>
        <w:footnoteReference w:id="24"/>
      </w:r>
      <w:r>
        <w:rPr>
          <w:rFonts w:ascii="TH SarabunPSK" w:hAnsi="TH SarabunPSK" w:cs="TH SarabunPSK"/>
          <w:spacing w:val="-4"/>
          <w:sz w:val="32"/>
          <w:szCs w:val="32"/>
        </w:rPr>
        <w:t xml:space="preserve">  </w:t>
      </w:r>
      <w:r w:rsidRPr="00466D62">
        <w:rPr>
          <w:rFonts w:ascii="TH SarabunPSK" w:hAnsi="TH SarabunPSK" w:cs="TH SarabunPSK"/>
          <w:spacing w:val="-4"/>
          <w:sz w:val="32"/>
          <w:szCs w:val="32"/>
        </w:rPr>
        <w:t xml:space="preserve"> </w:t>
      </w:r>
      <w:r>
        <w:rPr>
          <w:rFonts w:ascii="TH SarabunPSK" w:hAnsi="TH SarabunPSK" w:cs="TH SarabunPSK"/>
          <w:spacing w:val="-4"/>
          <w:sz w:val="32"/>
          <w:szCs w:val="32"/>
        </w:rPr>
        <w:t xml:space="preserve"> </w:t>
      </w:r>
      <w:r w:rsidRPr="00466D62">
        <w:rPr>
          <w:rFonts w:ascii="TH SarabunPSK" w:hAnsi="TH SarabunPSK" w:cs="TH SarabunPSK"/>
          <w:spacing w:val="-4"/>
          <w:sz w:val="32"/>
          <w:szCs w:val="32"/>
        </w:rPr>
        <w:t>When the designated factory or the designated building which</w:t>
      </w:r>
      <w:r>
        <w:rPr>
          <w:rFonts w:ascii="TH SarabunPSK" w:hAnsi="TH SarabunPSK" w:cs="TH SarabunPSK"/>
          <w:spacing w:val="-4"/>
          <w:sz w:val="32"/>
          <w:szCs w:val="32"/>
        </w:rPr>
        <w:t xml:space="preserve"> </w:t>
      </w:r>
      <w:r w:rsidRPr="00466D62">
        <w:rPr>
          <w:rFonts w:ascii="TH SarabunPSK" w:hAnsi="TH SarabunPSK" w:cs="TH SarabunPSK"/>
          <w:spacing w:val="-4"/>
          <w:sz w:val="32"/>
          <w:szCs w:val="32"/>
        </w:rPr>
        <w:t>is required to pay special fees for electricity consumption has complied with the Ministerial</w:t>
      </w:r>
      <w:r>
        <w:rPr>
          <w:rFonts w:ascii="TH SarabunPSK" w:hAnsi="TH SarabunPSK" w:cs="TH SarabunPSK"/>
          <w:spacing w:val="-4"/>
          <w:sz w:val="32"/>
          <w:szCs w:val="32"/>
        </w:rPr>
        <w:t xml:space="preserve"> </w:t>
      </w:r>
      <w:r w:rsidRPr="00466D62">
        <w:rPr>
          <w:rFonts w:ascii="TH SarabunPSK" w:hAnsi="TH SarabunPSK" w:cs="TH SarabunPSK"/>
          <w:spacing w:val="-4"/>
          <w:sz w:val="32"/>
          <w:szCs w:val="32"/>
        </w:rPr>
        <w:t>Regulation issued under section 9 (1) or section 21 (1), the Director-General shall be</w:t>
      </w:r>
      <w:r>
        <w:rPr>
          <w:rFonts w:ascii="TH SarabunPSK" w:hAnsi="TH SarabunPSK" w:cs="TH SarabunPSK"/>
          <w:spacing w:val="-4"/>
          <w:sz w:val="32"/>
          <w:szCs w:val="32"/>
        </w:rPr>
        <w:t xml:space="preserve"> </w:t>
      </w:r>
      <w:r w:rsidRPr="00466D62">
        <w:rPr>
          <w:rFonts w:ascii="TH SarabunPSK" w:hAnsi="TH SarabunPSK" w:cs="TH SarabunPSK"/>
          <w:spacing w:val="-4"/>
          <w:sz w:val="32"/>
          <w:szCs w:val="32"/>
        </w:rPr>
        <w:t>informed accordingly.</w:t>
      </w:r>
    </w:p>
    <w:p w:rsidR="00466D62" w:rsidRDefault="00466D62" w:rsidP="00955D61">
      <w:pPr>
        <w:pStyle w:val="a3"/>
        <w:spacing w:line="264" w:lineRule="auto"/>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sidRPr="00466D62">
        <w:rPr>
          <w:rFonts w:ascii="TH SarabunPSK" w:hAnsi="TH SarabunPSK" w:cs="TH SarabunPSK"/>
          <w:spacing w:val="-4"/>
          <w:sz w:val="32"/>
          <w:szCs w:val="32"/>
        </w:rPr>
        <w:t>The Director-General shall complete the inspection within thirty days from</w:t>
      </w:r>
      <w:r>
        <w:rPr>
          <w:rFonts w:ascii="TH SarabunPSK" w:hAnsi="TH SarabunPSK" w:cs="TH SarabunPSK"/>
          <w:spacing w:val="-4"/>
          <w:sz w:val="32"/>
          <w:szCs w:val="32"/>
        </w:rPr>
        <w:t xml:space="preserve"> </w:t>
      </w:r>
      <w:r w:rsidRPr="00466D62">
        <w:rPr>
          <w:rFonts w:ascii="TH SarabunPSK" w:hAnsi="TH SarabunPSK" w:cs="TH SarabunPSK"/>
          <w:spacing w:val="-4"/>
          <w:sz w:val="32"/>
          <w:szCs w:val="32"/>
        </w:rPr>
        <w:t>the date of being informed of whether or not the designated factory or the designated</w:t>
      </w:r>
      <w:r>
        <w:rPr>
          <w:rFonts w:ascii="TH SarabunPSK" w:hAnsi="TH SarabunPSK" w:cs="TH SarabunPSK"/>
          <w:spacing w:val="-4"/>
          <w:sz w:val="32"/>
          <w:szCs w:val="32"/>
        </w:rPr>
        <w:t xml:space="preserve"> </w:t>
      </w:r>
      <w:r w:rsidRPr="00466D62">
        <w:rPr>
          <w:rFonts w:ascii="TH SarabunPSK" w:hAnsi="TH SarabunPSK" w:cs="TH SarabunPSK"/>
          <w:spacing w:val="-4"/>
          <w:sz w:val="32"/>
          <w:szCs w:val="32"/>
        </w:rPr>
        <w:t>building has complied with the Ministerial Regulation issued under section 9 (1) or section 21</w:t>
      </w:r>
      <w:r w:rsidR="00955D61">
        <w:rPr>
          <w:rFonts w:ascii="TH SarabunPSK" w:hAnsi="TH SarabunPSK" w:cs="TH SarabunPSK"/>
          <w:spacing w:val="-4"/>
          <w:sz w:val="32"/>
          <w:szCs w:val="32"/>
        </w:rPr>
        <w:t xml:space="preserve"> </w:t>
      </w:r>
      <w:r w:rsidRPr="00466D62">
        <w:rPr>
          <w:rFonts w:ascii="TH SarabunPSK" w:hAnsi="TH SarabunPSK" w:cs="TH SarabunPSK"/>
          <w:spacing w:val="-4"/>
          <w:sz w:val="32"/>
          <w:szCs w:val="32"/>
        </w:rPr>
        <w:t>(1). In the case where such Ministerial Regulation has been complied with, the Director-</w:t>
      </w:r>
      <w:r>
        <w:rPr>
          <w:rFonts w:ascii="TH SarabunPSK" w:hAnsi="TH SarabunPSK" w:cs="TH SarabunPSK"/>
          <w:spacing w:val="-4"/>
          <w:sz w:val="32"/>
          <w:szCs w:val="32"/>
        </w:rPr>
        <w:t xml:space="preserve"> </w:t>
      </w:r>
      <w:r w:rsidRPr="00466D62">
        <w:rPr>
          <w:rFonts w:ascii="TH SarabunPSK" w:hAnsi="TH SarabunPSK" w:cs="TH SarabunPSK"/>
          <w:spacing w:val="-4"/>
          <w:sz w:val="32"/>
          <w:szCs w:val="32"/>
        </w:rPr>
        <w:t>General shall issue an order terminating the collection of special fees for electricity</w:t>
      </w:r>
      <w:r>
        <w:rPr>
          <w:rFonts w:ascii="TH SarabunPSK" w:hAnsi="TH SarabunPSK" w:cs="TH SarabunPSK"/>
          <w:spacing w:val="-4"/>
          <w:sz w:val="32"/>
          <w:szCs w:val="32"/>
        </w:rPr>
        <w:t xml:space="preserve"> </w:t>
      </w:r>
      <w:r w:rsidRPr="00466D62">
        <w:rPr>
          <w:rFonts w:ascii="TH SarabunPSK" w:hAnsi="TH SarabunPSK" w:cs="TH SarabunPSK"/>
          <w:spacing w:val="-4"/>
          <w:sz w:val="32"/>
          <w:szCs w:val="32"/>
        </w:rPr>
        <w:t>consumption and inform the designated factory or the designated building in writing.</w:t>
      </w:r>
      <w:r>
        <w:rPr>
          <w:rFonts w:ascii="TH SarabunPSK" w:hAnsi="TH SarabunPSK" w:cs="TH SarabunPSK"/>
          <w:spacing w:val="-4"/>
          <w:sz w:val="32"/>
          <w:szCs w:val="32"/>
        </w:rPr>
        <w:t xml:space="preserve"> </w:t>
      </w:r>
    </w:p>
    <w:p w:rsidR="00466D62" w:rsidRDefault="00466D62" w:rsidP="00955D61">
      <w:pPr>
        <w:pStyle w:val="a3"/>
        <w:spacing w:line="264" w:lineRule="auto"/>
        <w:jc w:val="thaiDistribute"/>
        <w:rPr>
          <w:rFonts w:ascii="TH SarabunPSK" w:hAnsi="TH SarabunPSK" w:cs="TH SarabunPSK"/>
          <w:spacing w:val="-4"/>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r w:rsidRPr="00466D62">
        <w:rPr>
          <w:rFonts w:ascii="TH SarabunPSK" w:hAnsi="TH SarabunPSK" w:cs="TH SarabunPSK"/>
          <w:spacing w:val="-4"/>
          <w:sz w:val="32"/>
          <w:szCs w:val="32"/>
        </w:rPr>
        <w:t>The order terminating the collection of special fees for electricity</w:t>
      </w:r>
      <w:r>
        <w:rPr>
          <w:rFonts w:ascii="TH SarabunPSK" w:hAnsi="TH SarabunPSK" w:cs="TH SarabunPSK"/>
          <w:spacing w:val="-4"/>
          <w:sz w:val="32"/>
          <w:szCs w:val="32"/>
        </w:rPr>
        <w:t xml:space="preserve"> </w:t>
      </w:r>
      <w:r w:rsidRPr="00466D62">
        <w:rPr>
          <w:rFonts w:ascii="TH SarabunPSK" w:hAnsi="TH SarabunPSK" w:cs="TH SarabunPSK"/>
          <w:spacing w:val="-4"/>
          <w:sz w:val="32"/>
          <w:szCs w:val="32"/>
        </w:rPr>
        <w:t>consumption under paragraph two shall take effect as from the first day of the following</w:t>
      </w:r>
      <w:r>
        <w:rPr>
          <w:rFonts w:ascii="TH SarabunPSK" w:hAnsi="TH SarabunPSK" w:cs="TH SarabunPSK"/>
          <w:spacing w:val="-4"/>
          <w:sz w:val="32"/>
          <w:szCs w:val="32"/>
        </w:rPr>
        <w:t xml:space="preserve"> </w:t>
      </w:r>
      <w:r w:rsidRPr="00466D62">
        <w:rPr>
          <w:rFonts w:ascii="TH SarabunPSK" w:hAnsi="TH SarabunPSK" w:cs="TH SarabunPSK"/>
          <w:spacing w:val="-4"/>
          <w:sz w:val="32"/>
          <w:szCs w:val="32"/>
        </w:rPr>
        <w:t>month.</w:t>
      </w:r>
    </w:p>
    <w:p w:rsidR="00466D62" w:rsidRDefault="00466D62" w:rsidP="00466D62">
      <w:pPr>
        <w:pStyle w:val="a3"/>
        <w:jc w:val="center"/>
        <w:rPr>
          <w:rFonts w:ascii="TH SarabunPSK" w:hAnsi="TH SarabunPSK" w:cs="TH SarabunPSK"/>
          <w:spacing w:val="-4"/>
          <w:sz w:val="32"/>
          <w:szCs w:val="32"/>
        </w:rPr>
      </w:pPr>
    </w:p>
    <w:p w:rsidR="00466D62" w:rsidRPr="00466D62" w:rsidRDefault="00466D62" w:rsidP="00466D62">
      <w:pPr>
        <w:pStyle w:val="a3"/>
        <w:jc w:val="center"/>
        <w:rPr>
          <w:rFonts w:ascii="TH SarabunPSK" w:hAnsi="TH SarabunPSK" w:cs="TH SarabunPSK"/>
          <w:b/>
          <w:bCs/>
          <w:spacing w:val="-4"/>
          <w:sz w:val="32"/>
          <w:szCs w:val="32"/>
        </w:rPr>
      </w:pPr>
      <w:r w:rsidRPr="00466D62">
        <w:rPr>
          <w:rFonts w:ascii="TH SarabunPSK" w:hAnsi="TH SarabunPSK" w:cs="TH SarabunPSK"/>
          <w:b/>
          <w:bCs/>
          <w:spacing w:val="-4"/>
          <w:sz w:val="32"/>
          <w:szCs w:val="32"/>
        </w:rPr>
        <w:lastRenderedPageBreak/>
        <w:t>CHAPTER VII</w:t>
      </w:r>
    </w:p>
    <w:p w:rsidR="00466D62" w:rsidRPr="00466D62" w:rsidRDefault="00466D62" w:rsidP="00466D62">
      <w:pPr>
        <w:pStyle w:val="a3"/>
        <w:jc w:val="center"/>
        <w:rPr>
          <w:rFonts w:ascii="TH SarabunPSK" w:hAnsi="TH SarabunPSK" w:cs="TH SarabunPSK"/>
          <w:b/>
          <w:bCs/>
          <w:spacing w:val="-4"/>
          <w:sz w:val="32"/>
          <w:szCs w:val="32"/>
        </w:rPr>
      </w:pPr>
      <w:r w:rsidRPr="00466D62">
        <w:rPr>
          <w:rFonts w:ascii="TH SarabunPSK" w:hAnsi="TH SarabunPSK" w:cs="TH SarabunPSK"/>
          <w:b/>
          <w:bCs/>
          <w:spacing w:val="-4"/>
          <w:sz w:val="32"/>
          <w:szCs w:val="32"/>
        </w:rPr>
        <w:t>COMPETENT OFFICIALS</w:t>
      </w:r>
    </w:p>
    <w:p w:rsidR="00466D62" w:rsidRPr="00466D62" w:rsidRDefault="00466D62" w:rsidP="00466D62">
      <w:pPr>
        <w:pStyle w:val="a3"/>
        <w:jc w:val="center"/>
        <w:rPr>
          <w:rFonts w:ascii="TH SarabunPSK" w:hAnsi="TH SarabunPSK" w:cs="TH SarabunPSK"/>
          <w:b/>
          <w:bCs/>
          <w:spacing w:val="-4"/>
          <w:sz w:val="32"/>
          <w:szCs w:val="32"/>
        </w:rPr>
      </w:pPr>
      <w:r w:rsidRPr="00466D62">
        <w:rPr>
          <w:rFonts w:ascii="TH SarabunPSK" w:hAnsi="TH SarabunPSK" w:cs="TH SarabunPSK"/>
          <w:b/>
          <w:bCs/>
          <w:spacing w:val="-4"/>
          <w:sz w:val="32"/>
          <w:szCs w:val="32"/>
        </w:rPr>
        <w:t>_________</w:t>
      </w:r>
    </w:p>
    <w:p w:rsidR="00466D62" w:rsidRPr="00466D62" w:rsidRDefault="00466D62" w:rsidP="00466D62">
      <w:pPr>
        <w:pStyle w:val="a3"/>
        <w:jc w:val="center"/>
        <w:rPr>
          <w:rFonts w:ascii="TH SarabunPSK" w:hAnsi="TH SarabunPSK" w:cs="TH SarabunPSK"/>
          <w:spacing w:val="-4"/>
          <w:szCs w:val="20"/>
        </w:rPr>
      </w:pPr>
    </w:p>
    <w:p w:rsidR="00466D62" w:rsidRDefault="00466D62" w:rsidP="00466D62">
      <w:pPr>
        <w:pStyle w:val="a3"/>
        <w:jc w:val="thaiDistribute"/>
        <w:rPr>
          <w:rFonts w:ascii="TH SarabunPSK" w:hAnsi="TH SarabunPSK" w:cs="TH SarabunPSK"/>
          <w:sz w:val="32"/>
          <w:szCs w:val="32"/>
        </w:rPr>
      </w:pPr>
      <w:r>
        <w:rPr>
          <w:rFonts w:ascii="TH SarabunPSK" w:hAnsi="TH SarabunPSK" w:cs="TH SarabunPSK"/>
          <w:spacing w:val="-4"/>
          <w:sz w:val="32"/>
          <w:szCs w:val="32"/>
        </w:rPr>
        <w:tab/>
      </w:r>
      <w:r>
        <w:rPr>
          <w:rFonts w:ascii="TH SarabunPSK" w:hAnsi="TH SarabunPSK" w:cs="TH SarabunPSK"/>
          <w:spacing w:val="-4"/>
          <w:sz w:val="32"/>
          <w:szCs w:val="32"/>
        </w:rPr>
        <w:tab/>
      </w:r>
      <w:proofErr w:type="gramStart"/>
      <w:r w:rsidRPr="00466D62">
        <w:rPr>
          <w:rFonts w:ascii="TH SarabunPSK" w:hAnsi="TH SarabunPSK" w:cs="TH SarabunPSK"/>
          <w:b/>
          <w:bCs/>
          <w:sz w:val="32"/>
          <w:szCs w:val="32"/>
        </w:rPr>
        <w:t>Section 47.</w:t>
      </w:r>
      <w:proofErr w:type="gramEnd"/>
      <w:r w:rsidRPr="00466D62">
        <w:rPr>
          <w:rFonts w:ascii="TH SarabunPSK" w:hAnsi="TH SarabunPSK" w:cs="TH SarabunPSK"/>
          <w:sz w:val="32"/>
          <w:szCs w:val="32"/>
        </w:rPr>
        <w:t xml:space="preserve">  </w:t>
      </w:r>
      <w:r>
        <w:rPr>
          <w:rFonts w:ascii="TH SarabunPSK" w:hAnsi="TH SarabunPSK" w:cs="TH SarabunPSK"/>
          <w:sz w:val="32"/>
          <w:szCs w:val="32"/>
        </w:rPr>
        <w:t xml:space="preserve"> </w:t>
      </w:r>
      <w:r w:rsidRPr="00466D62">
        <w:rPr>
          <w:rFonts w:ascii="TH SarabunPSK" w:hAnsi="TH SarabunPSK" w:cs="TH SarabunPSK"/>
          <w:sz w:val="32"/>
          <w:szCs w:val="32"/>
        </w:rPr>
        <w:t>In the execution of this Act, a competent official shall have the power as follows:</w:t>
      </w:r>
    </w:p>
    <w:p w:rsidR="00466D62" w:rsidRPr="00466D62" w:rsidRDefault="00466D62" w:rsidP="00466D62">
      <w:pPr>
        <w:pStyle w:val="a3"/>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466D62">
        <w:rPr>
          <w:rFonts w:ascii="TH SarabunPSK" w:hAnsi="TH SarabunPSK" w:cs="TH SarabunPSK"/>
          <w:sz w:val="32"/>
          <w:szCs w:val="32"/>
        </w:rPr>
        <w:t>(1) to issue a written summons requiring an owner of a designated factory or</w:t>
      </w:r>
      <w:r>
        <w:rPr>
          <w:rFonts w:ascii="TH SarabunPSK" w:hAnsi="TH SarabunPSK" w:cs="TH SarabunPSK"/>
          <w:sz w:val="32"/>
          <w:szCs w:val="32"/>
        </w:rPr>
        <w:t xml:space="preserve"> </w:t>
      </w:r>
      <w:r w:rsidRPr="00466D62">
        <w:rPr>
          <w:rFonts w:ascii="TH SarabunPSK" w:hAnsi="TH SarabunPSK" w:cs="TH SarabunPSK"/>
          <w:sz w:val="32"/>
          <w:szCs w:val="32"/>
        </w:rPr>
        <w:t>a designated building to come to give statements, facts or written explanations, or furnish</w:t>
      </w:r>
      <w:r>
        <w:rPr>
          <w:rFonts w:ascii="TH SarabunPSK" w:hAnsi="TH SarabunPSK" w:cs="TH SarabunPSK"/>
          <w:sz w:val="32"/>
          <w:szCs w:val="32"/>
        </w:rPr>
        <w:t xml:space="preserve"> </w:t>
      </w:r>
      <w:r w:rsidRPr="00466D62">
        <w:rPr>
          <w:rFonts w:ascii="TH SarabunPSK" w:hAnsi="TH SarabunPSK" w:cs="TH SarabunPSK"/>
          <w:sz w:val="32"/>
          <w:szCs w:val="32"/>
        </w:rPr>
        <w:t>any documents or evidence for examination or in support of consideration;</w:t>
      </w:r>
    </w:p>
    <w:p w:rsidR="00466D62" w:rsidRDefault="00466D62" w:rsidP="00466D62">
      <w:pPr>
        <w:pStyle w:val="a3"/>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466D62">
        <w:rPr>
          <w:rFonts w:ascii="TH SarabunPSK" w:hAnsi="TH SarabunPSK" w:cs="TH SarabunPSK"/>
          <w:sz w:val="32"/>
          <w:szCs w:val="32"/>
        </w:rPr>
        <w:t xml:space="preserve">(2) </w:t>
      </w:r>
      <w:proofErr w:type="gramStart"/>
      <w:r w:rsidRPr="00466D62">
        <w:rPr>
          <w:rFonts w:ascii="TH SarabunPSK" w:hAnsi="TH SarabunPSK" w:cs="TH SarabunPSK"/>
          <w:sz w:val="32"/>
          <w:szCs w:val="32"/>
        </w:rPr>
        <w:t>to</w:t>
      </w:r>
      <w:proofErr w:type="gramEnd"/>
      <w:r w:rsidRPr="00466D62">
        <w:rPr>
          <w:rFonts w:ascii="TH SarabunPSK" w:hAnsi="TH SarabunPSK" w:cs="TH SarabunPSK"/>
          <w:sz w:val="32"/>
          <w:szCs w:val="32"/>
        </w:rPr>
        <w:t xml:space="preserve"> enter a designated factory or a designated building during the period</w:t>
      </w:r>
      <w:r>
        <w:rPr>
          <w:rFonts w:ascii="TH SarabunPSK" w:hAnsi="TH SarabunPSK" w:cs="TH SarabunPSK"/>
          <w:sz w:val="32"/>
          <w:szCs w:val="32"/>
        </w:rPr>
        <w:t xml:space="preserve"> </w:t>
      </w:r>
      <w:r w:rsidRPr="00466D62">
        <w:rPr>
          <w:rFonts w:ascii="TH SarabunPSK" w:hAnsi="TH SarabunPSK" w:cs="TH SarabunPSK"/>
          <w:sz w:val="32"/>
          <w:szCs w:val="32"/>
        </w:rPr>
        <w:t>from sunrise to sunset or during office hours of such place for the purpose of inspection or</w:t>
      </w:r>
      <w:r>
        <w:rPr>
          <w:rFonts w:ascii="TH SarabunPSK" w:hAnsi="TH SarabunPSK" w:cs="TH SarabunPSK"/>
          <w:sz w:val="32"/>
          <w:szCs w:val="32"/>
        </w:rPr>
        <w:t xml:space="preserve"> </w:t>
      </w:r>
      <w:r w:rsidRPr="00466D62">
        <w:rPr>
          <w:rFonts w:ascii="TH SarabunPSK" w:hAnsi="TH SarabunPSK" w:cs="TH SarabunPSK"/>
          <w:sz w:val="32"/>
          <w:szCs w:val="32"/>
        </w:rPr>
        <w:t>execution of this Act. In this regard, the competent official shall have the power to inquire</w:t>
      </w:r>
      <w:r>
        <w:rPr>
          <w:rFonts w:ascii="TH SarabunPSK" w:hAnsi="TH SarabunPSK" w:cs="TH SarabunPSK"/>
          <w:sz w:val="32"/>
          <w:szCs w:val="32"/>
        </w:rPr>
        <w:t xml:space="preserve"> </w:t>
      </w:r>
      <w:r w:rsidRPr="00466D62">
        <w:rPr>
          <w:rFonts w:ascii="TH SarabunPSK" w:hAnsi="TH SarabunPSK" w:cs="TH SarabunPSK"/>
          <w:sz w:val="32"/>
          <w:szCs w:val="32"/>
        </w:rPr>
        <w:t>into facts or inspect the records on conditions of the factory, building, machinery and</w:t>
      </w:r>
      <w:r>
        <w:rPr>
          <w:rFonts w:ascii="TH SarabunPSK" w:hAnsi="TH SarabunPSK" w:cs="TH SarabunPSK"/>
          <w:sz w:val="32"/>
          <w:szCs w:val="32"/>
        </w:rPr>
        <w:t xml:space="preserve"> </w:t>
      </w:r>
      <w:r w:rsidRPr="00466D62">
        <w:rPr>
          <w:rFonts w:ascii="TH SarabunPSK" w:hAnsi="TH SarabunPSK" w:cs="TH SarabunPSK"/>
          <w:sz w:val="32"/>
          <w:szCs w:val="32"/>
        </w:rPr>
        <w:t>equipment and other things related to energy conservation in the factory and building,</w:t>
      </w:r>
      <w:r>
        <w:rPr>
          <w:rFonts w:ascii="TH SarabunPSK" w:hAnsi="TH SarabunPSK" w:cs="TH SarabunPSK"/>
          <w:sz w:val="32"/>
          <w:szCs w:val="32"/>
        </w:rPr>
        <w:t xml:space="preserve"> </w:t>
      </w:r>
      <w:r w:rsidRPr="00466D62">
        <w:rPr>
          <w:rFonts w:ascii="TH SarabunPSK" w:hAnsi="TH SarabunPSK" w:cs="TH SarabunPSK"/>
          <w:sz w:val="32"/>
          <w:szCs w:val="32"/>
        </w:rPr>
        <w:t>including the execution of work of any person in such place, and shall have the power to</w:t>
      </w:r>
      <w:r>
        <w:rPr>
          <w:rFonts w:ascii="TH SarabunPSK" w:hAnsi="TH SarabunPSK" w:cs="TH SarabunPSK"/>
          <w:sz w:val="32"/>
          <w:szCs w:val="32"/>
        </w:rPr>
        <w:t xml:space="preserve"> </w:t>
      </w:r>
      <w:r w:rsidRPr="00466D62">
        <w:rPr>
          <w:rFonts w:ascii="TH SarabunPSK" w:hAnsi="TH SarabunPSK" w:cs="TH SarabunPSK"/>
          <w:sz w:val="32"/>
          <w:szCs w:val="32"/>
        </w:rPr>
        <w:t>inspect machinery and equipment or to take the samples of materials at reasonable</w:t>
      </w:r>
      <w:r>
        <w:rPr>
          <w:rFonts w:ascii="TH SarabunPSK" w:hAnsi="TH SarabunPSK" w:cs="TH SarabunPSK"/>
          <w:sz w:val="32"/>
          <w:szCs w:val="32"/>
        </w:rPr>
        <w:t xml:space="preserve"> </w:t>
      </w:r>
      <w:r w:rsidRPr="00466D62">
        <w:rPr>
          <w:rFonts w:ascii="TH SarabunPSK" w:hAnsi="TH SarabunPSK" w:cs="TH SarabunPSK"/>
          <w:sz w:val="32"/>
          <w:szCs w:val="32"/>
        </w:rPr>
        <w:t>quantities as practicable for inspection;</w:t>
      </w:r>
    </w:p>
    <w:p w:rsidR="00466D62" w:rsidRPr="00466D62" w:rsidRDefault="00466D62" w:rsidP="00466D62">
      <w:pPr>
        <w:pStyle w:val="a3"/>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466D62">
        <w:rPr>
          <w:rFonts w:ascii="TH SarabunPSK" w:hAnsi="TH SarabunPSK" w:cs="TH SarabunPSK"/>
          <w:sz w:val="32"/>
          <w:szCs w:val="32"/>
        </w:rPr>
        <w:t>(3)</w:t>
      </w:r>
      <w:r>
        <w:rPr>
          <w:rStyle w:val="a5"/>
          <w:rFonts w:ascii="TH SarabunPSK" w:hAnsi="TH SarabunPSK" w:cs="TH SarabunPSK"/>
        </w:rPr>
        <w:footnoteReference w:id="25"/>
      </w:r>
      <w:r w:rsidRPr="00466D62">
        <w:rPr>
          <w:rFonts w:ascii="TH SarabunPSK" w:hAnsi="TH SarabunPSK" w:cs="TH SarabunPSK"/>
          <w:sz w:val="32"/>
          <w:szCs w:val="32"/>
        </w:rPr>
        <w:t xml:space="preserve"> </w:t>
      </w:r>
      <w:proofErr w:type="gramStart"/>
      <w:r w:rsidRPr="00466D62">
        <w:rPr>
          <w:rFonts w:ascii="TH SarabunPSK" w:hAnsi="TH SarabunPSK" w:cs="TH SarabunPSK"/>
          <w:sz w:val="32"/>
          <w:szCs w:val="32"/>
        </w:rPr>
        <w:t>to</w:t>
      </w:r>
      <w:proofErr w:type="gramEnd"/>
      <w:r w:rsidRPr="00466D62">
        <w:rPr>
          <w:rFonts w:ascii="TH SarabunPSK" w:hAnsi="TH SarabunPSK" w:cs="TH SarabunPSK"/>
          <w:sz w:val="32"/>
          <w:szCs w:val="32"/>
        </w:rPr>
        <w:t xml:space="preserve"> inspect and certify energy management, energy consumption of</w:t>
      </w:r>
      <w:r>
        <w:rPr>
          <w:rFonts w:ascii="TH SarabunPSK" w:hAnsi="TH SarabunPSK" w:cs="TH SarabunPSK"/>
          <w:sz w:val="32"/>
          <w:szCs w:val="32"/>
        </w:rPr>
        <w:t xml:space="preserve"> </w:t>
      </w:r>
      <w:r w:rsidRPr="00466D62">
        <w:rPr>
          <w:rFonts w:ascii="TH SarabunPSK" w:hAnsi="TH SarabunPSK" w:cs="TH SarabunPSK"/>
          <w:sz w:val="32"/>
          <w:szCs w:val="32"/>
        </w:rPr>
        <w:t>machinery or equipment and quality of energy conservation materials or equipment to</w:t>
      </w:r>
      <w:r>
        <w:rPr>
          <w:rFonts w:ascii="TH SarabunPSK" w:hAnsi="TH SarabunPSK" w:cs="TH SarabunPSK"/>
          <w:sz w:val="32"/>
          <w:szCs w:val="32"/>
        </w:rPr>
        <w:t xml:space="preserve"> </w:t>
      </w:r>
      <w:r w:rsidRPr="00466D62">
        <w:rPr>
          <w:rFonts w:ascii="TH SarabunPSK" w:hAnsi="TH SarabunPSK" w:cs="TH SarabunPSK"/>
          <w:sz w:val="32"/>
          <w:szCs w:val="32"/>
        </w:rPr>
        <w:t>ensure compliance with this Act.</w:t>
      </w:r>
    </w:p>
    <w:p w:rsidR="00466D62" w:rsidRPr="00466D62" w:rsidRDefault="00466D62" w:rsidP="00466D62">
      <w:pPr>
        <w:pStyle w:val="a3"/>
        <w:jc w:val="thaiDistribute"/>
        <w:rPr>
          <w:rFonts w:ascii="TH SarabunPSK" w:hAnsi="TH SarabunPSK" w:cs="TH SarabunPSK"/>
          <w:szCs w:val="20"/>
        </w:rPr>
      </w:pPr>
    </w:p>
    <w:p w:rsidR="00466D62" w:rsidRPr="00466D62" w:rsidRDefault="00466D62" w:rsidP="00466D62">
      <w:pPr>
        <w:pStyle w:val="a3"/>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roofErr w:type="gramStart"/>
      <w:r w:rsidRPr="00466D62">
        <w:rPr>
          <w:rFonts w:ascii="TH SarabunPSK" w:hAnsi="TH SarabunPSK" w:cs="TH SarabunPSK"/>
          <w:b/>
          <w:bCs/>
          <w:sz w:val="32"/>
          <w:szCs w:val="32"/>
        </w:rPr>
        <w:t>Section 48.</w:t>
      </w:r>
      <w:proofErr w:type="gramEnd"/>
      <w:r w:rsidRPr="00466D62">
        <w:rPr>
          <w:rFonts w:ascii="TH SarabunPSK" w:hAnsi="TH SarabunPSK" w:cs="TH SarabunPSK"/>
          <w:sz w:val="32"/>
          <w:szCs w:val="32"/>
        </w:rPr>
        <w:t xml:space="preserve"> </w:t>
      </w:r>
      <w:r>
        <w:rPr>
          <w:rFonts w:ascii="TH SarabunPSK" w:hAnsi="TH SarabunPSK" w:cs="TH SarabunPSK"/>
          <w:sz w:val="32"/>
          <w:szCs w:val="32"/>
        </w:rPr>
        <w:t xml:space="preserve">  </w:t>
      </w:r>
      <w:r w:rsidRPr="00466D62">
        <w:rPr>
          <w:rFonts w:ascii="TH SarabunPSK" w:hAnsi="TH SarabunPSK" w:cs="TH SarabunPSK"/>
          <w:sz w:val="32"/>
          <w:szCs w:val="32"/>
        </w:rPr>
        <w:t>In the execution of the duties of the competent official under</w:t>
      </w:r>
      <w:r>
        <w:rPr>
          <w:rFonts w:ascii="TH SarabunPSK" w:hAnsi="TH SarabunPSK" w:cs="TH SarabunPSK"/>
          <w:sz w:val="32"/>
          <w:szCs w:val="32"/>
        </w:rPr>
        <w:t xml:space="preserve"> </w:t>
      </w:r>
      <w:r w:rsidRPr="00466D62">
        <w:rPr>
          <w:rFonts w:ascii="TH SarabunPSK" w:hAnsi="TH SarabunPSK" w:cs="TH SarabunPSK"/>
          <w:sz w:val="32"/>
          <w:szCs w:val="32"/>
        </w:rPr>
        <w:t>section 47 (2), the owner of the designated factory or the owner of the designated building</w:t>
      </w:r>
      <w:r>
        <w:rPr>
          <w:rFonts w:ascii="TH SarabunPSK" w:hAnsi="TH SarabunPSK" w:cs="TH SarabunPSK"/>
          <w:sz w:val="32"/>
          <w:szCs w:val="32"/>
        </w:rPr>
        <w:t xml:space="preserve"> </w:t>
      </w:r>
      <w:r w:rsidRPr="00466D62">
        <w:rPr>
          <w:rFonts w:ascii="TH SarabunPSK" w:hAnsi="TH SarabunPSK" w:cs="TH SarabunPSK"/>
          <w:sz w:val="32"/>
          <w:szCs w:val="32"/>
        </w:rPr>
        <w:t>as well as the persons concerned or in such place shall render appropriate facilities.</w:t>
      </w:r>
    </w:p>
    <w:p w:rsidR="00466D62" w:rsidRPr="00466D62" w:rsidRDefault="00466D62" w:rsidP="00466D62">
      <w:pPr>
        <w:pStyle w:val="a3"/>
        <w:jc w:val="thaiDistribute"/>
        <w:rPr>
          <w:rFonts w:ascii="TH SarabunPSK" w:hAnsi="TH SarabunPSK" w:cs="TH SarabunPSK"/>
          <w:szCs w:val="20"/>
        </w:rPr>
      </w:pPr>
    </w:p>
    <w:p w:rsidR="00466D62" w:rsidRPr="00466D62" w:rsidRDefault="00466D62" w:rsidP="00466D62">
      <w:pPr>
        <w:pStyle w:val="a3"/>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roofErr w:type="gramStart"/>
      <w:r w:rsidRPr="00466D62">
        <w:rPr>
          <w:rFonts w:ascii="TH SarabunPSK" w:hAnsi="TH SarabunPSK" w:cs="TH SarabunPSK"/>
          <w:b/>
          <w:bCs/>
          <w:sz w:val="32"/>
          <w:szCs w:val="32"/>
        </w:rPr>
        <w:t>Section 48/1.</w:t>
      </w:r>
      <w:proofErr w:type="gramEnd"/>
      <w:r>
        <w:rPr>
          <w:rStyle w:val="a5"/>
          <w:rFonts w:ascii="TH SarabunPSK" w:hAnsi="TH SarabunPSK" w:cs="TH SarabunPSK"/>
        </w:rPr>
        <w:footnoteReference w:id="26"/>
      </w:r>
      <w:r w:rsidRPr="00466D62">
        <w:rPr>
          <w:rFonts w:ascii="TH SarabunPSK" w:hAnsi="TH SarabunPSK" w:cs="TH SarabunPSK"/>
          <w:sz w:val="32"/>
          <w:szCs w:val="32"/>
        </w:rPr>
        <w:t xml:space="preserve"> In the case where it is required to inspect and certify energy</w:t>
      </w:r>
      <w:r>
        <w:rPr>
          <w:rFonts w:ascii="TH SarabunPSK" w:hAnsi="TH SarabunPSK" w:cs="TH SarabunPSK"/>
          <w:sz w:val="32"/>
          <w:szCs w:val="32"/>
        </w:rPr>
        <w:t xml:space="preserve"> </w:t>
      </w:r>
      <w:r w:rsidRPr="00466D62">
        <w:rPr>
          <w:rFonts w:ascii="TH SarabunPSK" w:hAnsi="TH SarabunPSK" w:cs="TH SarabunPSK"/>
          <w:sz w:val="32"/>
          <w:szCs w:val="32"/>
        </w:rPr>
        <w:t>management, energy consumption of machinery or equipment and quality of energy</w:t>
      </w:r>
      <w:r>
        <w:rPr>
          <w:rFonts w:ascii="TH SarabunPSK" w:hAnsi="TH SarabunPSK" w:cs="TH SarabunPSK"/>
          <w:sz w:val="32"/>
          <w:szCs w:val="32"/>
        </w:rPr>
        <w:t xml:space="preserve"> </w:t>
      </w:r>
      <w:r w:rsidRPr="00466D62">
        <w:rPr>
          <w:rFonts w:ascii="TH SarabunPSK" w:hAnsi="TH SarabunPSK" w:cs="TH SarabunPSK"/>
          <w:sz w:val="32"/>
          <w:szCs w:val="32"/>
        </w:rPr>
        <w:t xml:space="preserve">conservation </w:t>
      </w:r>
      <w:r w:rsidRPr="00466D62">
        <w:rPr>
          <w:rFonts w:ascii="TH SarabunPSK" w:hAnsi="TH SarabunPSK" w:cs="TH SarabunPSK"/>
          <w:sz w:val="32"/>
          <w:szCs w:val="32"/>
        </w:rPr>
        <w:lastRenderedPageBreak/>
        <w:t>materials or equipment under section 47 (3), the Director-General may grant a</w:t>
      </w:r>
      <w:r>
        <w:rPr>
          <w:rFonts w:ascii="TH SarabunPSK" w:hAnsi="TH SarabunPSK" w:cs="TH SarabunPSK"/>
          <w:sz w:val="32"/>
          <w:szCs w:val="32"/>
        </w:rPr>
        <w:t xml:space="preserve"> </w:t>
      </w:r>
      <w:r w:rsidRPr="00466D62">
        <w:rPr>
          <w:rFonts w:ascii="TH SarabunPSK" w:hAnsi="TH SarabunPSK" w:cs="TH SarabunPSK"/>
          <w:sz w:val="32"/>
          <w:szCs w:val="32"/>
        </w:rPr>
        <w:t>license to a person or a juristic person to perform such tasks on behalf of the competent</w:t>
      </w:r>
      <w:r>
        <w:rPr>
          <w:rFonts w:ascii="TH SarabunPSK" w:hAnsi="TH SarabunPSK" w:cs="TH SarabunPSK"/>
          <w:sz w:val="32"/>
          <w:szCs w:val="32"/>
        </w:rPr>
        <w:t xml:space="preserve"> </w:t>
      </w:r>
      <w:r w:rsidRPr="00466D62">
        <w:rPr>
          <w:rFonts w:ascii="TH SarabunPSK" w:hAnsi="TH SarabunPSK" w:cs="TH SarabunPSK"/>
          <w:sz w:val="32"/>
          <w:szCs w:val="32"/>
        </w:rPr>
        <w:t>official.</w:t>
      </w:r>
    </w:p>
    <w:p w:rsidR="00466D62" w:rsidRDefault="00466D62" w:rsidP="00466D62">
      <w:pPr>
        <w:pStyle w:val="a3"/>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466D62">
        <w:rPr>
          <w:rFonts w:ascii="TH SarabunPSK" w:hAnsi="TH SarabunPSK" w:cs="TH SarabunPSK"/>
          <w:sz w:val="32"/>
          <w:szCs w:val="32"/>
        </w:rPr>
        <w:t>The determination of qualifications, the application for a license, the</w:t>
      </w:r>
      <w:r>
        <w:rPr>
          <w:rFonts w:ascii="TH SarabunPSK" w:hAnsi="TH SarabunPSK" w:cs="TH SarabunPSK"/>
          <w:sz w:val="32"/>
          <w:szCs w:val="32"/>
        </w:rPr>
        <w:t xml:space="preserve"> </w:t>
      </w:r>
      <w:r w:rsidRPr="00466D62">
        <w:rPr>
          <w:rFonts w:ascii="TH SarabunPSK" w:hAnsi="TH SarabunPSK" w:cs="TH SarabunPSK"/>
          <w:sz w:val="32"/>
          <w:szCs w:val="32"/>
        </w:rPr>
        <w:t>permission and the renewal of a license of a person or a juristic person under paragraph one</w:t>
      </w:r>
      <w:r>
        <w:rPr>
          <w:rFonts w:ascii="TH SarabunPSK" w:hAnsi="TH SarabunPSK" w:cs="TH SarabunPSK"/>
          <w:sz w:val="32"/>
          <w:szCs w:val="32"/>
        </w:rPr>
        <w:t xml:space="preserve"> </w:t>
      </w:r>
      <w:r w:rsidRPr="00466D62">
        <w:rPr>
          <w:rFonts w:ascii="TH SarabunPSK" w:hAnsi="TH SarabunPSK" w:cs="TH SarabunPSK"/>
          <w:sz w:val="32"/>
          <w:szCs w:val="32"/>
        </w:rPr>
        <w:t>shall be in accordance with the criteria, procedures and conditions prescribed in the</w:t>
      </w:r>
      <w:r>
        <w:rPr>
          <w:rFonts w:ascii="TH SarabunPSK" w:hAnsi="TH SarabunPSK" w:cs="TH SarabunPSK"/>
          <w:sz w:val="32"/>
          <w:szCs w:val="32"/>
        </w:rPr>
        <w:t xml:space="preserve"> </w:t>
      </w:r>
      <w:r w:rsidRPr="00466D62">
        <w:rPr>
          <w:rFonts w:ascii="TH SarabunPSK" w:hAnsi="TH SarabunPSK" w:cs="TH SarabunPSK"/>
          <w:sz w:val="32"/>
          <w:szCs w:val="32"/>
        </w:rPr>
        <w:t>Ministerial Regulations.</w:t>
      </w:r>
      <w:r w:rsidR="001404A8">
        <w:rPr>
          <w:rFonts w:ascii="TH SarabunPSK" w:hAnsi="TH SarabunPSK" w:cs="TH SarabunPSK"/>
          <w:sz w:val="32"/>
          <w:szCs w:val="32"/>
        </w:rPr>
        <w:t xml:space="preserve"> </w:t>
      </w:r>
    </w:p>
    <w:p w:rsidR="00AB3D21" w:rsidRPr="00AB3D21" w:rsidRDefault="00AB3D21" w:rsidP="00AB3D21">
      <w:pPr>
        <w:pStyle w:val="a3"/>
        <w:jc w:val="thaiDistribute"/>
        <w:rPr>
          <w:rFonts w:ascii="TH SarabunPSK" w:hAnsi="TH SarabunPSK" w:cs="TH SarabunPSK"/>
          <w:szCs w:val="20"/>
        </w:rPr>
      </w:pPr>
    </w:p>
    <w:p w:rsidR="001404A8" w:rsidRDefault="00AB3D21" w:rsidP="00AB3D21">
      <w:pPr>
        <w:pStyle w:val="a3"/>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roofErr w:type="gramStart"/>
      <w:r w:rsidRPr="00AB3D21">
        <w:rPr>
          <w:rFonts w:ascii="TH SarabunPSK" w:hAnsi="TH SarabunPSK" w:cs="TH SarabunPSK"/>
          <w:b/>
          <w:bCs/>
          <w:sz w:val="32"/>
          <w:szCs w:val="32"/>
        </w:rPr>
        <w:t>Section 48/2.</w:t>
      </w:r>
      <w:proofErr w:type="gramEnd"/>
      <w:r>
        <w:rPr>
          <w:rStyle w:val="a5"/>
          <w:rFonts w:ascii="TH SarabunPSK" w:hAnsi="TH SarabunPSK" w:cs="TH SarabunPSK"/>
        </w:rPr>
        <w:footnoteReference w:id="27"/>
      </w:r>
      <w:r>
        <w:rPr>
          <w:rFonts w:ascii="TH SarabunPSK" w:hAnsi="TH SarabunPSK" w:cs="TH SarabunPSK"/>
          <w:sz w:val="32"/>
          <w:szCs w:val="32"/>
        </w:rPr>
        <w:t xml:space="preserve">  </w:t>
      </w:r>
      <w:r w:rsidRPr="00AB3D21">
        <w:rPr>
          <w:rFonts w:ascii="TH SarabunPSK" w:hAnsi="TH SarabunPSK" w:cs="TH SarabunPSK"/>
          <w:sz w:val="32"/>
          <w:szCs w:val="32"/>
        </w:rPr>
        <w:t>If any licensee under section 48/1 reports the result of the</w:t>
      </w:r>
      <w:r>
        <w:rPr>
          <w:rFonts w:ascii="TH SarabunPSK" w:hAnsi="TH SarabunPSK" w:cs="TH SarabunPSK"/>
          <w:sz w:val="32"/>
          <w:szCs w:val="32"/>
        </w:rPr>
        <w:t xml:space="preserve"> </w:t>
      </w:r>
      <w:r w:rsidRPr="00AB3D21">
        <w:rPr>
          <w:rFonts w:ascii="TH SarabunPSK" w:hAnsi="TH SarabunPSK" w:cs="TH SarabunPSK"/>
          <w:sz w:val="32"/>
          <w:szCs w:val="32"/>
        </w:rPr>
        <w:t>inspection and certification under section 47 (3) falsely or incorrectly and the court has</w:t>
      </w:r>
      <w:r>
        <w:rPr>
          <w:rFonts w:ascii="TH SarabunPSK" w:hAnsi="TH SarabunPSK" w:cs="TH SarabunPSK"/>
          <w:sz w:val="32"/>
          <w:szCs w:val="32"/>
        </w:rPr>
        <w:t xml:space="preserve"> </w:t>
      </w:r>
      <w:r w:rsidRPr="00AB3D21">
        <w:rPr>
          <w:rFonts w:ascii="TH SarabunPSK" w:hAnsi="TH SarabunPSK" w:cs="TH SarabunPSK"/>
          <w:sz w:val="32"/>
          <w:szCs w:val="32"/>
        </w:rPr>
        <w:t>rendered a final judgment imposing the penalty under section 56 of this Act, the Director-General shall order to revoke the license.</w:t>
      </w:r>
    </w:p>
    <w:p w:rsidR="00AB3D21" w:rsidRPr="00AB3D21" w:rsidRDefault="00AB3D21" w:rsidP="00AB3D21">
      <w:pPr>
        <w:pStyle w:val="a3"/>
        <w:jc w:val="thaiDistribute"/>
        <w:rPr>
          <w:rFonts w:ascii="TH SarabunPSK" w:hAnsi="TH SarabunPSK" w:cs="TH SarabunPSK"/>
          <w:szCs w:val="20"/>
        </w:rPr>
      </w:pPr>
    </w:p>
    <w:p w:rsidR="00AB3D21" w:rsidRPr="00AB3D21" w:rsidRDefault="00AB3D21" w:rsidP="00AB3D21">
      <w:pPr>
        <w:pStyle w:val="a3"/>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roofErr w:type="gramStart"/>
      <w:r w:rsidRPr="00AB3D21">
        <w:rPr>
          <w:rFonts w:ascii="TH SarabunPSK" w:hAnsi="TH SarabunPSK" w:cs="TH SarabunPSK"/>
          <w:b/>
          <w:bCs/>
          <w:sz w:val="32"/>
          <w:szCs w:val="32"/>
        </w:rPr>
        <w:t>Section 48/3.</w:t>
      </w:r>
      <w:proofErr w:type="gramEnd"/>
      <w:r>
        <w:rPr>
          <w:rStyle w:val="a5"/>
          <w:rFonts w:ascii="TH SarabunPSK" w:hAnsi="TH SarabunPSK" w:cs="TH SarabunPSK"/>
        </w:rPr>
        <w:footnoteReference w:id="28"/>
      </w:r>
      <w:r>
        <w:rPr>
          <w:rFonts w:ascii="TH SarabunPSK" w:hAnsi="TH SarabunPSK" w:cs="TH SarabunPSK"/>
          <w:sz w:val="32"/>
          <w:szCs w:val="32"/>
        </w:rPr>
        <w:t xml:space="preserve">  </w:t>
      </w:r>
      <w:r w:rsidRPr="00AB3D21">
        <w:rPr>
          <w:rFonts w:ascii="TH SarabunPSK" w:hAnsi="TH SarabunPSK" w:cs="TH SarabunPSK"/>
          <w:sz w:val="32"/>
          <w:szCs w:val="32"/>
        </w:rPr>
        <w:t xml:space="preserve"> </w:t>
      </w:r>
      <w:r>
        <w:rPr>
          <w:rFonts w:ascii="TH SarabunPSK" w:hAnsi="TH SarabunPSK" w:cs="TH SarabunPSK"/>
          <w:sz w:val="32"/>
          <w:szCs w:val="32"/>
        </w:rPr>
        <w:t xml:space="preserve"> </w:t>
      </w:r>
      <w:r w:rsidRPr="00AB3D21">
        <w:rPr>
          <w:rFonts w:ascii="TH SarabunPSK" w:hAnsi="TH SarabunPSK" w:cs="TH SarabunPSK"/>
          <w:sz w:val="32"/>
          <w:szCs w:val="32"/>
        </w:rPr>
        <w:t>In the case where a licensee under section 48/1 is</w:t>
      </w:r>
      <w:r>
        <w:rPr>
          <w:rFonts w:ascii="TH SarabunPSK" w:hAnsi="TH SarabunPSK" w:cs="TH SarabunPSK"/>
          <w:sz w:val="32"/>
          <w:szCs w:val="32"/>
        </w:rPr>
        <w:t xml:space="preserve"> </w:t>
      </w:r>
      <w:r w:rsidRPr="00AB3D21">
        <w:rPr>
          <w:rFonts w:ascii="TH SarabunPSK" w:hAnsi="TH SarabunPSK" w:cs="TH SarabunPSK"/>
          <w:sz w:val="32"/>
          <w:szCs w:val="32"/>
        </w:rPr>
        <w:t>prosecuted in the court for an offence under section 56 of this Act, the Director-General may</w:t>
      </w:r>
      <w:r>
        <w:rPr>
          <w:rFonts w:ascii="TH SarabunPSK" w:hAnsi="TH SarabunPSK" w:cs="TH SarabunPSK"/>
          <w:sz w:val="32"/>
          <w:szCs w:val="32"/>
        </w:rPr>
        <w:t xml:space="preserve"> </w:t>
      </w:r>
      <w:r w:rsidRPr="00AB3D21">
        <w:rPr>
          <w:rFonts w:ascii="TH SarabunPSK" w:hAnsi="TH SarabunPSK" w:cs="TH SarabunPSK"/>
          <w:sz w:val="32"/>
          <w:szCs w:val="32"/>
        </w:rPr>
        <w:t>suspend the license pending the final judgment of the court.</w:t>
      </w:r>
    </w:p>
    <w:p w:rsidR="00AB3D21" w:rsidRPr="00AB3D21" w:rsidRDefault="00AB3D21" w:rsidP="00AB3D21">
      <w:pPr>
        <w:pStyle w:val="a3"/>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AB3D21">
        <w:rPr>
          <w:rFonts w:ascii="TH SarabunPSK" w:hAnsi="TH SarabunPSK" w:cs="TH SarabunPSK"/>
          <w:sz w:val="32"/>
          <w:szCs w:val="32"/>
        </w:rPr>
        <w:t>The licensee whose license has been suspended may not operate the</w:t>
      </w:r>
      <w:r>
        <w:rPr>
          <w:rFonts w:ascii="TH SarabunPSK" w:hAnsi="TH SarabunPSK" w:cs="TH SarabunPSK"/>
          <w:sz w:val="32"/>
          <w:szCs w:val="32"/>
        </w:rPr>
        <w:t xml:space="preserve"> </w:t>
      </w:r>
      <w:r w:rsidRPr="00AB3D21">
        <w:rPr>
          <w:rFonts w:ascii="TH SarabunPSK" w:hAnsi="TH SarabunPSK" w:cs="TH SarabunPSK"/>
          <w:sz w:val="32"/>
          <w:szCs w:val="32"/>
        </w:rPr>
        <w:t>business under such license.</w:t>
      </w:r>
    </w:p>
    <w:p w:rsidR="00AB3D21" w:rsidRPr="00AB3D21" w:rsidRDefault="00AB3D21" w:rsidP="00AB3D21">
      <w:pPr>
        <w:pStyle w:val="a3"/>
        <w:jc w:val="thaiDistribute"/>
        <w:rPr>
          <w:rFonts w:ascii="TH SarabunPSK" w:hAnsi="TH SarabunPSK" w:cs="TH SarabunPSK"/>
          <w:szCs w:val="20"/>
        </w:rPr>
      </w:pPr>
      <w:r w:rsidRPr="00AB3D21">
        <w:rPr>
          <w:rFonts w:ascii="TH SarabunPSK" w:hAnsi="TH SarabunPSK" w:cs="TH SarabunPSK"/>
          <w:szCs w:val="20"/>
        </w:rPr>
        <w:tab/>
      </w:r>
      <w:r w:rsidRPr="00AB3D21">
        <w:rPr>
          <w:rFonts w:ascii="TH SarabunPSK" w:hAnsi="TH SarabunPSK" w:cs="TH SarabunPSK"/>
          <w:szCs w:val="20"/>
        </w:rPr>
        <w:tab/>
      </w:r>
    </w:p>
    <w:p w:rsidR="00AB3D21" w:rsidRPr="00AB3D21" w:rsidRDefault="00AB3D21" w:rsidP="00AB3D21">
      <w:pPr>
        <w:pStyle w:val="a3"/>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roofErr w:type="gramStart"/>
      <w:r w:rsidRPr="00AB3D21">
        <w:rPr>
          <w:rFonts w:ascii="TH SarabunPSK" w:hAnsi="TH SarabunPSK" w:cs="TH SarabunPSK"/>
          <w:b/>
          <w:bCs/>
          <w:sz w:val="32"/>
          <w:szCs w:val="32"/>
        </w:rPr>
        <w:t>Section 48/4.</w:t>
      </w:r>
      <w:proofErr w:type="gramEnd"/>
      <w:r>
        <w:rPr>
          <w:rStyle w:val="a5"/>
          <w:rFonts w:ascii="TH SarabunPSK" w:hAnsi="TH SarabunPSK" w:cs="TH SarabunPSK"/>
          <w:b/>
          <w:bCs/>
        </w:rPr>
        <w:footnoteReference w:id="29"/>
      </w:r>
      <w:r w:rsidRPr="00AB3D21">
        <w:rPr>
          <w:rFonts w:ascii="TH SarabunPSK" w:hAnsi="TH SarabunPSK" w:cs="TH SarabunPSK"/>
          <w:b/>
          <w:bCs/>
          <w:sz w:val="32"/>
          <w:szCs w:val="32"/>
        </w:rPr>
        <w:t xml:space="preserve"> </w:t>
      </w:r>
      <w:r>
        <w:rPr>
          <w:rFonts w:ascii="TH SarabunPSK" w:hAnsi="TH SarabunPSK" w:cs="TH SarabunPSK"/>
          <w:sz w:val="32"/>
          <w:szCs w:val="32"/>
        </w:rPr>
        <w:t xml:space="preserve"> </w:t>
      </w:r>
      <w:r w:rsidRPr="00AB3D21">
        <w:rPr>
          <w:rFonts w:ascii="TH SarabunPSK" w:hAnsi="TH SarabunPSK" w:cs="TH SarabunPSK"/>
          <w:sz w:val="32"/>
          <w:szCs w:val="32"/>
        </w:rPr>
        <w:t xml:space="preserve"> The licensee whose license has been suspended shall have</w:t>
      </w:r>
      <w:r>
        <w:rPr>
          <w:rFonts w:ascii="TH SarabunPSK" w:hAnsi="TH SarabunPSK" w:cs="TH SarabunPSK"/>
          <w:sz w:val="32"/>
          <w:szCs w:val="32"/>
        </w:rPr>
        <w:t xml:space="preserve"> </w:t>
      </w:r>
      <w:r w:rsidRPr="00AB3D21">
        <w:rPr>
          <w:rFonts w:ascii="TH SarabunPSK" w:hAnsi="TH SarabunPSK" w:cs="TH SarabunPSK"/>
          <w:sz w:val="32"/>
          <w:szCs w:val="32"/>
        </w:rPr>
        <w:t>the right to appeal to the Minister within thirty days from the date of acknowledgement of</w:t>
      </w:r>
      <w:r>
        <w:rPr>
          <w:rFonts w:ascii="TH SarabunPSK" w:hAnsi="TH SarabunPSK" w:cs="TH SarabunPSK"/>
          <w:sz w:val="32"/>
          <w:szCs w:val="32"/>
        </w:rPr>
        <w:t xml:space="preserve"> </w:t>
      </w:r>
      <w:r w:rsidRPr="00AB3D21">
        <w:rPr>
          <w:rFonts w:ascii="TH SarabunPSK" w:hAnsi="TH SarabunPSK" w:cs="TH SarabunPSK"/>
          <w:sz w:val="32"/>
          <w:szCs w:val="32"/>
        </w:rPr>
        <w:t>the suspension order.</w:t>
      </w:r>
    </w:p>
    <w:p w:rsidR="00AB3D21" w:rsidRPr="00AB3D21" w:rsidRDefault="00AB3D21" w:rsidP="00AB3D21">
      <w:pPr>
        <w:pStyle w:val="a3"/>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AB3D21">
        <w:rPr>
          <w:rFonts w:ascii="TH SarabunPSK" w:hAnsi="TH SarabunPSK" w:cs="TH SarabunPSK"/>
          <w:sz w:val="32"/>
          <w:szCs w:val="32"/>
        </w:rPr>
        <w:t>The order of the Minister shall be final.</w:t>
      </w:r>
    </w:p>
    <w:p w:rsidR="00AB3D21" w:rsidRPr="00AB3D21" w:rsidRDefault="00AB3D21" w:rsidP="00AB3D21">
      <w:pPr>
        <w:pStyle w:val="a3"/>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AB3D21">
        <w:rPr>
          <w:rFonts w:ascii="TH SarabunPSK" w:hAnsi="TH SarabunPSK" w:cs="TH SarabunPSK"/>
          <w:sz w:val="32"/>
          <w:szCs w:val="32"/>
        </w:rPr>
        <w:t>The appeal against the Minister’s order under paragraph one shall not be</w:t>
      </w:r>
      <w:r>
        <w:rPr>
          <w:rFonts w:ascii="TH SarabunPSK" w:hAnsi="TH SarabunPSK" w:cs="TH SarabunPSK"/>
          <w:sz w:val="32"/>
          <w:szCs w:val="32"/>
        </w:rPr>
        <w:t xml:space="preserve"> </w:t>
      </w:r>
      <w:proofErr w:type="gramStart"/>
      <w:r w:rsidRPr="00AB3D21">
        <w:rPr>
          <w:rFonts w:ascii="TH SarabunPSK" w:hAnsi="TH SarabunPSK" w:cs="TH SarabunPSK"/>
          <w:sz w:val="32"/>
          <w:szCs w:val="32"/>
        </w:rPr>
        <w:t>cause</w:t>
      </w:r>
      <w:proofErr w:type="gramEnd"/>
      <w:r w:rsidRPr="00AB3D21">
        <w:rPr>
          <w:rFonts w:ascii="TH SarabunPSK" w:hAnsi="TH SarabunPSK" w:cs="TH SarabunPSK"/>
          <w:sz w:val="32"/>
          <w:szCs w:val="32"/>
        </w:rPr>
        <w:t xml:space="preserve"> to suspend the enforcement of the license suspension order.</w:t>
      </w:r>
    </w:p>
    <w:p w:rsidR="00AB3D21" w:rsidRPr="00AB3D21" w:rsidRDefault="00AB3D21" w:rsidP="00AB3D21">
      <w:pPr>
        <w:pStyle w:val="a3"/>
        <w:jc w:val="thaiDistribute"/>
        <w:rPr>
          <w:rFonts w:ascii="TH SarabunPSK" w:hAnsi="TH SarabunPSK" w:cs="TH SarabunPSK"/>
          <w:szCs w:val="20"/>
        </w:rPr>
      </w:pPr>
    </w:p>
    <w:p w:rsidR="00AB3D21" w:rsidRPr="00AB3D21" w:rsidRDefault="00AB3D21" w:rsidP="00AB3D21">
      <w:pPr>
        <w:pStyle w:val="a3"/>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roofErr w:type="gramStart"/>
      <w:r w:rsidRPr="00AB3D21">
        <w:rPr>
          <w:rFonts w:ascii="TH SarabunPSK" w:hAnsi="TH SarabunPSK" w:cs="TH SarabunPSK"/>
          <w:b/>
          <w:bCs/>
          <w:sz w:val="32"/>
          <w:szCs w:val="32"/>
        </w:rPr>
        <w:t>Section 49.</w:t>
      </w:r>
      <w:proofErr w:type="gramEnd"/>
      <w:r w:rsidRPr="00AB3D21">
        <w:rPr>
          <w:rFonts w:ascii="TH SarabunPSK" w:hAnsi="TH SarabunPSK" w:cs="TH SarabunPSK"/>
          <w:sz w:val="32"/>
          <w:szCs w:val="32"/>
        </w:rPr>
        <w:t xml:space="preserve"> </w:t>
      </w:r>
      <w:r>
        <w:rPr>
          <w:rFonts w:ascii="TH SarabunPSK" w:hAnsi="TH SarabunPSK" w:cs="TH SarabunPSK"/>
          <w:sz w:val="32"/>
          <w:szCs w:val="32"/>
        </w:rPr>
        <w:t xml:space="preserve">   </w:t>
      </w:r>
      <w:r w:rsidRPr="00AB3D21">
        <w:rPr>
          <w:rFonts w:ascii="TH SarabunPSK" w:hAnsi="TH SarabunPSK" w:cs="TH SarabunPSK"/>
          <w:sz w:val="32"/>
          <w:szCs w:val="32"/>
        </w:rPr>
        <w:t>In the execution of the duties, the competent official shall</w:t>
      </w:r>
      <w:r>
        <w:rPr>
          <w:rFonts w:ascii="TH SarabunPSK" w:hAnsi="TH SarabunPSK" w:cs="TH SarabunPSK"/>
          <w:sz w:val="32"/>
          <w:szCs w:val="32"/>
        </w:rPr>
        <w:t xml:space="preserve"> </w:t>
      </w:r>
      <w:r w:rsidRPr="00AB3D21">
        <w:rPr>
          <w:rFonts w:ascii="TH SarabunPSK" w:hAnsi="TH SarabunPSK" w:cs="TH SarabunPSK"/>
          <w:sz w:val="32"/>
          <w:szCs w:val="32"/>
        </w:rPr>
        <w:t>produce his or her identification card to the persons concerned.</w:t>
      </w:r>
    </w:p>
    <w:p w:rsidR="00AB3D21" w:rsidRDefault="00AB3D21" w:rsidP="00AB3D21">
      <w:pPr>
        <w:pStyle w:val="a3"/>
        <w:jc w:val="thaiDistribute"/>
        <w:rPr>
          <w:rFonts w:ascii="TH SarabunPSK" w:hAnsi="TH SarabunPSK" w:cs="TH SarabunPSK"/>
          <w:sz w:val="32"/>
          <w:szCs w:val="32"/>
        </w:rPr>
      </w:pPr>
      <w:r>
        <w:rPr>
          <w:rFonts w:ascii="TH SarabunPSK" w:hAnsi="TH SarabunPSK" w:cs="TH SarabunPSK"/>
          <w:sz w:val="32"/>
          <w:szCs w:val="32"/>
        </w:rPr>
        <w:lastRenderedPageBreak/>
        <w:tab/>
      </w:r>
      <w:r>
        <w:rPr>
          <w:rFonts w:ascii="TH SarabunPSK" w:hAnsi="TH SarabunPSK" w:cs="TH SarabunPSK"/>
          <w:sz w:val="32"/>
          <w:szCs w:val="32"/>
        </w:rPr>
        <w:tab/>
      </w:r>
      <w:r w:rsidRPr="00AB3D21">
        <w:rPr>
          <w:rFonts w:ascii="TH SarabunPSK" w:hAnsi="TH SarabunPSK" w:cs="TH SarabunPSK"/>
          <w:sz w:val="32"/>
          <w:szCs w:val="32"/>
        </w:rPr>
        <w:t>The identification card of a competent official shall be in accordance with the</w:t>
      </w:r>
      <w:r>
        <w:rPr>
          <w:rFonts w:ascii="TH SarabunPSK" w:hAnsi="TH SarabunPSK" w:cs="TH SarabunPSK"/>
          <w:sz w:val="32"/>
          <w:szCs w:val="32"/>
        </w:rPr>
        <w:t xml:space="preserve"> </w:t>
      </w:r>
      <w:r w:rsidRPr="00AB3D21">
        <w:rPr>
          <w:rFonts w:ascii="TH SarabunPSK" w:hAnsi="TH SarabunPSK" w:cs="TH SarabunPSK"/>
          <w:sz w:val="32"/>
          <w:szCs w:val="32"/>
        </w:rPr>
        <w:t>form prescribed in the Ministerial Regulations.</w:t>
      </w:r>
    </w:p>
    <w:p w:rsidR="00AB3D21" w:rsidRPr="00AB3D21" w:rsidRDefault="00AB3D21" w:rsidP="00AB3D21">
      <w:pPr>
        <w:pStyle w:val="a3"/>
        <w:jc w:val="center"/>
        <w:rPr>
          <w:rFonts w:ascii="TH SarabunPSK" w:hAnsi="TH SarabunPSK" w:cs="TH SarabunPSK"/>
          <w:szCs w:val="20"/>
        </w:rPr>
      </w:pPr>
    </w:p>
    <w:p w:rsidR="00AB3D21" w:rsidRPr="00AB3D21" w:rsidRDefault="00AB3D21" w:rsidP="00AB3D21">
      <w:pPr>
        <w:pStyle w:val="a3"/>
        <w:jc w:val="center"/>
        <w:rPr>
          <w:rFonts w:ascii="TH SarabunPSK" w:hAnsi="TH SarabunPSK" w:cs="TH SarabunPSK"/>
          <w:b/>
          <w:bCs/>
          <w:sz w:val="32"/>
          <w:szCs w:val="32"/>
        </w:rPr>
      </w:pPr>
      <w:r w:rsidRPr="00AB3D21">
        <w:rPr>
          <w:rFonts w:ascii="TH SarabunPSK" w:hAnsi="TH SarabunPSK" w:cs="TH SarabunPSK"/>
          <w:b/>
          <w:bCs/>
          <w:sz w:val="32"/>
          <w:szCs w:val="32"/>
        </w:rPr>
        <w:t>CHAPTER VIII</w:t>
      </w:r>
    </w:p>
    <w:p w:rsidR="00AB3D21" w:rsidRPr="00AB3D21" w:rsidRDefault="00AB3D21" w:rsidP="00AB3D21">
      <w:pPr>
        <w:pStyle w:val="a3"/>
        <w:jc w:val="center"/>
        <w:rPr>
          <w:rFonts w:ascii="TH SarabunPSK" w:hAnsi="TH SarabunPSK" w:cs="TH SarabunPSK"/>
          <w:b/>
          <w:bCs/>
          <w:sz w:val="32"/>
          <w:szCs w:val="32"/>
        </w:rPr>
      </w:pPr>
      <w:r w:rsidRPr="00AB3D21">
        <w:rPr>
          <w:rFonts w:ascii="TH SarabunPSK" w:hAnsi="TH SarabunPSK" w:cs="TH SarabunPSK"/>
          <w:b/>
          <w:bCs/>
          <w:sz w:val="32"/>
          <w:szCs w:val="32"/>
        </w:rPr>
        <w:t>APPEALS</w:t>
      </w:r>
    </w:p>
    <w:p w:rsidR="00AB3D21" w:rsidRDefault="00AB3D21" w:rsidP="00AB3D21">
      <w:pPr>
        <w:pStyle w:val="a3"/>
        <w:jc w:val="center"/>
        <w:rPr>
          <w:rFonts w:ascii="TH SarabunPSK" w:hAnsi="TH SarabunPSK" w:cs="TH SarabunPSK"/>
          <w:sz w:val="32"/>
          <w:szCs w:val="32"/>
        </w:rPr>
      </w:pPr>
      <w:r w:rsidRPr="00AB3D21">
        <w:rPr>
          <w:rFonts w:ascii="TH SarabunPSK" w:hAnsi="TH SarabunPSK" w:cs="TH SarabunPSK"/>
          <w:sz w:val="32"/>
          <w:szCs w:val="32"/>
        </w:rPr>
        <w:t>_________</w:t>
      </w:r>
    </w:p>
    <w:p w:rsidR="00AB3D21" w:rsidRPr="00AB3D21" w:rsidRDefault="00AB3D21" w:rsidP="00AB3D21">
      <w:pPr>
        <w:pStyle w:val="a3"/>
        <w:jc w:val="center"/>
        <w:rPr>
          <w:rFonts w:ascii="TH SarabunPSK" w:hAnsi="TH SarabunPSK" w:cs="TH SarabunPSK"/>
          <w:szCs w:val="20"/>
        </w:rPr>
      </w:pPr>
    </w:p>
    <w:p w:rsidR="00AB3D21" w:rsidRPr="00AB3D21" w:rsidRDefault="00AB3D21" w:rsidP="00AB3D21">
      <w:pPr>
        <w:pStyle w:val="a3"/>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roofErr w:type="gramStart"/>
      <w:r w:rsidRPr="00AB3D21">
        <w:rPr>
          <w:rFonts w:ascii="TH SarabunPSK" w:hAnsi="TH SarabunPSK" w:cs="TH SarabunPSK"/>
          <w:b/>
          <w:bCs/>
          <w:sz w:val="32"/>
          <w:szCs w:val="32"/>
        </w:rPr>
        <w:t>Section 50.</w:t>
      </w:r>
      <w:proofErr w:type="gramEnd"/>
      <w:r w:rsidRPr="00AB3D21">
        <w:rPr>
          <w:rFonts w:ascii="TH SarabunPSK" w:hAnsi="TH SarabunPSK" w:cs="TH SarabunPSK"/>
          <w:sz w:val="32"/>
          <w:szCs w:val="32"/>
        </w:rPr>
        <w:t xml:space="preserve"> </w:t>
      </w:r>
      <w:r>
        <w:rPr>
          <w:rFonts w:ascii="TH SarabunPSK" w:hAnsi="TH SarabunPSK" w:cs="TH SarabunPSK"/>
          <w:sz w:val="32"/>
          <w:szCs w:val="32"/>
        </w:rPr>
        <w:t xml:space="preserve"> </w:t>
      </w:r>
      <w:r w:rsidRPr="00AB3D21">
        <w:rPr>
          <w:rFonts w:ascii="TH SarabunPSK" w:hAnsi="TH SarabunPSK" w:cs="TH SarabunPSK"/>
          <w:sz w:val="32"/>
          <w:szCs w:val="32"/>
        </w:rPr>
        <w:t>Any person who receives a written notice of the result under</w:t>
      </w:r>
      <w:r>
        <w:rPr>
          <w:rFonts w:ascii="TH SarabunPSK" w:hAnsi="TH SarabunPSK" w:cs="TH SarabunPSK"/>
          <w:sz w:val="32"/>
          <w:szCs w:val="32"/>
        </w:rPr>
        <w:t xml:space="preserve"> </w:t>
      </w:r>
      <w:r>
        <w:rPr>
          <w:rFonts w:ascii="TH SarabunPSK" w:hAnsi="TH SarabunPSK" w:cs="TH SarabunPSK"/>
          <w:sz w:val="32"/>
          <w:szCs w:val="32"/>
        </w:rPr>
        <w:br/>
      </w:r>
      <w:r w:rsidRPr="00AB3D21">
        <w:rPr>
          <w:rFonts w:ascii="TH SarabunPSK" w:hAnsi="TH SarabunPSK" w:cs="TH SarabunPSK"/>
          <w:sz w:val="32"/>
          <w:szCs w:val="32"/>
        </w:rPr>
        <w:t>section 8, paragraph three, who does not consent to such notice shall appeal to the Minister</w:t>
      </w:r>
      <w:r>
        <w:rPr>
          <w:rFonts w:ascii="TH SarabunPSK" w:hAnsi="TH SarabunPSK" w:cs="TH SarabunPSK"/>
          <w:sz w:val="32"/>
          <w:szCs w:val="32"/>
        </w:rPr>
        <w:t xml:space="preserve"> </w:t>
      </w:r>
      <w:r w:rsidRPr="00AB3D21">
        <w:rPr>
          <w:rFonts w:ascii="TH SarabunPSK" w:hAnsi="TH SarabunPSK" w:cs="TH SarabunPSK"/>
          <w:sz w:val="32"/>
          <w:szCs w:val="32"/>
        </w:rPr>
        <w:t>within thirty days from the date of receipt of the notice.</w:t>
      </w:r>
    </w:p>
    <w:p w:rsidR="00AB3D21" w:rsidRDefault="00AB3D21" w:rsidP="00AB3D21">
      <w:pPr>
        <w:pStyle w:val="a3"/>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AB3D21">
        <w:rPr>
          <w:rFonts w:ascii="TH SarabunPSK" w:hAnsi="TH SarabunPSK" w:cs="TH SarabunPSK"/>
          <w:sz w:val="32"/>
          <w:szCs w:val="32"/>
        </w:rPr>
        <w:t>In this case, the Department of Energy Development and Promotion shall</w:t>
      </w:r>
      <w:r>
        <w:rPr>
          <w:rFonts w:ascii="TH SarabunPSK" w:hAnsi="TH SarabunPSK" w:cs="TH SarabunPSK"/>
          <w:sz w:val="32"/>
          <w:szCs w:val="32"/>
        </w:rPr>
        <w:t xml:space="preserve"> </w:t>
      </w:r>
      <w:r w:rsidRPr="00AB3D21">
        <w:rPr>
          <w:rFonts w:ascii="TH SarabunPSK" w:hAnsi="TH SarabunPSK" w:cs="TH SarabunPSK"/>
          <w:sz w:val="32"/>
          <w:szCs w:val="32"/>
        </w:rPr>
        <w:t>suspend any action until the Minister’s decision has been issued and notified to the</w:t>
      </w:r>
      <w:r>
        <w:rPr>
          <w:rFonts w:ascii="TH SarabunPSK" w:hAnsi="TH SarabunPSK" w:cs="TH SarabunPSK"/>
          <w:sz w:val="32"/>
          <w:szCs w:val="32"/>
        </w:rPr>
        <w:t xml:space="preserve"> </w:t>
      </w:r>
      <w:r w:rsidRPr="00AB3D21">
        <w:rPr>
          <w:rFonts w:ascii="TH SarabunPSK" w:hAnsi="TH SarabunPSK" w:cs="TH SarabunPSK"/>
          <w:sz w:val="32"/>
          <w:szCs w:val="32"/>
        </w:rPr>
        <w:t>appellant.</w:t>
      </w:r>
    </w:p>
    <w:p w:rsidR="00AB3D21" w:rsidRPr="00AB3D21" w:rsidRDefault="00AB3D21" w:rsidP="00AB3D21">
      <w:pPr>
        <w:pStyle w:val="a3"/>
        <w:jc w:val="thaiDistribute"/>
        <w:rPr>
          <w:rFonts w:ascii="TH SarabunPSK" w:hAnsi="TH SarabunPSK" w:cs="TH SarabunPSK"/>
          <w:szCs w:val="20"/>
        </w:rPr>
      </w:pPr>
    </w:p>
    <w:p w:rsidR="00AB3D21" w:rsidRPr="00AB3D21" w:rsidRDefault="00AB3D21" w:rsidP="00AB3D21">
      <w:pPr>
        <w:pStyle w:val="a3"/>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roofErr w:type="gramStart"/>
      <w:r w:rsidRPr="00AB3D21">
        <w:rPr>
          <w:rFonts w:ascii="TH SarabunPSK" w:hAnsi="TH SarabunPSK" w:cs="TH SarabunPSK"/>
          <w:b/>
          <w:bCs/>
          <w:sz w:val="32"/>
          <w:szCs w:val="32"/>
        </w:rPr>
        <w:t>Section 51.</w:t>
      </w:r>
      <w:proofErr w:type="gramEnd"/>
      <w:r w:rsidRPr="00AB3D21">
        <w:rPr>
          <w:rFonts w:ascii="TH SarabunPSK" w:hAnsi="TH SarabunPSK" w:cs="TH SarabunPSK"/>
          <w:sz w:val="32"/>
          <w:szCs w:val="32"/>
        </w:rPr>
        <w:t xml:space="preserve"> </w:t>
      </w:r>
      <w:r>
        <w:rPr>
          <w:rFonts w:ascii="TH SarabunPSK" w:hAnsi="TH SarabunPSK" w:cs="TH SarabunPSK"/>
          <w:sz w:val="32"/>
          <w:szCs w:val="32"/>
        </w:rPr>
        <w:t xml:space="preserve">   </w:t>
      </w:r>
      <w:r w:rsidRPr="00AB3D21">
        <w:rPr>
          <w:rFonts w:ascii="TH SarabunPSK" w:hAnsi="TH SarabunPSK" w:cs="TH SarabunPSK"/>
          <w:sz w:val="32"/>
          <w:szCs w:val="32"/>
        </w:rPr>
        <w:t>Any person who receives a written notice under section 44,</w:t>
      </w:r>
      <w:r>
        <w:rPr>
          <w:rFonts w:ascii="TH SarabunPSK" w:hAnsi="TH SarabunPSK" w:cs="TH SarabunPSK"/>
          <w:sz w:val="32"/>
          <w:szCs w:val="32"/>
        </w:rPr>
        <w:t xml:space="preserve"> </w:t>
      </w:r>
      <w:r w:rsidRPr="00AB3D21">
        <w:rPr>
          <w:rFonts w:ascii="TH SarabunPSK" w:hAnsi="TH SarabunPSK" w:cs="TH SarabunPSK"/>
          <w:sz w:val="32"/>
          <w:szCs w:val="32"/>
        </w:rPr>
        <w:t xml:space="preserve">paragraph one, who does not consent to such </w:t>
      </w:r>
      <w:proofErr w:type="gramStart"/>
      <w:r w:rsidRPr="00AB3D21">
        <w:rPr>
          <w:rFonts w:ascii="TH SarabunPSK" w:hAnsi="TH SarabunPSK" w:cs="TH SarabunPSK"/>
          <w:sz w:val="32"/>
          <w:szCs w:val="32"/>
        </w:rPr>
        <w:t>notice</w:t>
      </w:r>
      <w:proofErr w:type="gramEnd"/>
      <w:r w:rsidRPr="00AB3D21">
        <w:rPr>
          <w:rFonts w:ascii="TH SarabunPSK" w:hAnsi="TH SarabunPSK" w:cs="TH SarabunPSK"/>
          <w:sz w:val="32"/>
          <w:szCs w:val="32"/>
        </w:rPr>
        <w:t xml:space="preserve"> shall appeal to the Minister within</w:t>
      </w:r>
      <w:r>
        <w:rPr>
          <w:rFonts w:ascii="TH SarabunPSK" w:hAnsi="TH SarabunPSK" w:cs="TH SarabunPSK"/>
          <w:sz w:val="32"/>
          <w:szCs w:val="32"/>
        </w:rPr>
        <w:t xml:space="preserve"> </w:t>
      </w:r>
      <w:r w:rsidRPr="00AB3D21">
        <w:rPr>
          <w:rFonts w:ascii="TH SarabunPSK" w:hAnsi="TH SarabunPSK" w:cs="TH SarabunPSK"/>
          <w:sz w:val="32"/>
          <w:szCs w:val="32"/>
        </w:rPr>
        <w:t>thirty days from the date of receipt of the notice.</w:t>
      </w:r>
    </w:p>
    <w:p w:rsidR="00AB3D21" w:rsidRPr="00AB3D21" w:rsidRDefault="00AB3D21" w:rsidP="00AB3D21">
      <w:pPr>
        <w:pStyle w:val="a3"/>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AB3D21">
        <w:rPr>
          <w:rFonts w:ascii="TH SarabunPSK" w:hAnsi="TH SarabunPSK" w:cs="TH SarabunPSK"/>
          <w:sz w:val="32"/>
          <w:szCs w:val="32"/>
        </w:rPr>
        <w:t>The appeal shall not be cause to suspend the enforcement of law, except</w:t>
      </w:r>
      <w:r>
        <w:rPr>
          <w:rFonts w:ascii="TH SarabunPSK" w:hAnsi="TH SarabunPSK" w:cs="TH SarabunPSK"/>
          <w:sz w:val="32"/>
          <w:szCs w:val="32"/>
        </w:rPr>
        <w:t xml:space="preserve"> </w:t>
      </w:r>
      <w:r w:rsidRPr="00AB3D21">
        <w:rPr>
          <w:rFonts w:ascii="TH SarabunPSK" w:hAnsi="TH SarabunPSK" w:cs="TH SarabunPSK"/>
          <w:sz w:val="32"/>
          <w:szCs w:val="32"/>
        </w:rPr>
        <w:t>when the Minister finds it appropriate to suspend such enforcement of law temporarily.</w:t>
      </w:r>
    </w:p>
    <w:p w:rsidR="00AB3D21" w:rsidRPr="00AB3D21" w:rsidRDefault="00AB3D21" w:rsidP="00AB3D21">
      <w:pPr>
        <w:pStyle w:val="a3"/>
        <w:jc w:val="thaiDistribute"/>
        <w:rPr>
          <w:rFonts w:ascii="TH SarabunPSK" w:hAnsi="TH SarabunPSK" w:cs="TH SarabunPSK"/>
          <w:szCs w:val="20"/>
        </w:rPr>
      </w:pPr>
    </w:p>
    <w:p w:rsidR="00AB3D21" w:rsidRPr="00AB3D21" w:rsidRDefault="00AB3D21" w:rsidP="00AB3D21">
      <w:pPr>
        <w:pStyle w:val="a3"/>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roofErr w:type="gramStart"/>
      <w:r w:rsidRPr="00AB3D21">
        <w:rPr>
          <w:rFonts w:ascii="TH SarabunPSK" w:hAnsi="TH SarabunPSK" w:cs="TH SarabunPSK"/>
          <w:b/>
          <w:bCs/>
          <w:sz w:val="32"/>
          <w:szCs w:val="32"/>
        </w:rPr>
        <w:t>Section 52.</w:t>
      </w:r>
      <w:proofErr w:type="gramEnd"/>
      <w:r>
        <w:rPr>
          <w:rFonts w:ascii="TH SarabunPSK" w:hAnsi="TH SarabunPSK" w:cs="TH SarabunPSK"/>
          <w:sz w:val="32"/>
          <w:szCs w:val="32"/>
        </w:rPr>
        <w:t xml:space="preserve">  </w:t>
      </w:r>
      <w:r w:rsidRPr="00AB3D21">
        <w:rPr>
          <w:rFonts w:ascii="TH SarabunPSK" w:hAnsi="TH SarabunPSK" w:cs="TH SarabunPSK"/>
          <w:sz w:val="32"/>
          <w:szCs w:val="32"/>
        </w:rPr>
        <w:t>In considering the appeal under section 50 and section 51, the</w:t>
      </w:r>
      <w:r>
        <w:rPr>
          <w:rFonts w:ascii="TH SarabunPSK" w:hAnsi="TH SarabunPSK" w:cs="TH SarabunPSK"/>
          <w:sz w:val="32"/>
          <w:szCs w:val="32"/>
        </w:rPr>
        <w:t xml:space="preserve"> </w:t>
      </w:r>
      <w:r w:rsidRPr="00AB3D21">
        <w:rPr>
          <w:rFonts w:ascii="TH SarabunPSK" w:hAnsi="TH SarabunPSK" w:cs="TH SarabunPSK"/>
          <w:sz w:val="32"/>
          <w:szCs w:val="32"/>
        </w:rPr>
        <w:t>Minister shall act promptly.</w:t>
      </w:r>
    </w:p>
    <w:p w:rsidR="00AB3D21" w:rsidRDefault="00AB3D21" w:rsidP="00AB3D21">
      <w:pPr>
        <w:pStyle w:val="a3"/>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AB3D21">
        <w:rPr>
          <w:rFonts w:ascii="TH SarabunPSK" w:hAnsi="TH SarabunPSK" w:cs="TH SarabunPSK"/>
          <w:sz w:val="32"/>
          <w:szCs w:val="32"/>
        </w:rPr>
        <w:t>The decision of the Minister shall be final.</w:t>
      </w:r>
    </w:p>
    <w:p w:rsidR="00AB3D21" w:rsidRPr="00AB3D21" w:rsidRDefault="00AB3D21" w:rsidP="00AB3D21">
      <w:pPr>
        <w:pStyle w:val="a3"/>
        <w:jc w:val="thaiDistribute"/>
        <w:rPr>
          <w:rFonts w:ascii="TH SarabunPSK" w:hAnsi="TH SarabunPSK" w:cs="TH SarabunPSK"/>
          <w:szCs w:val="20"/>
        </w:rPr>
      </w:pPr>
    </w:p>
    <w:p w:rsidR="00AB3D21" w:rsidRPr="00AB3D21" w:rsidRDefault="00AB3D21" w:rsidP="00AB3D21">
      <w:pPr>
        <w:pStyle w:val="a3"/>
        <w:jc w:val="center"/>
        <w:rPr>
          <w:rFonts w:ascii="TH SarabunPSK" w:hAnsi="TH SarabunPSK" w:cs="TH SarabunPSK"/>
          <w:b/>
          <w:bCs/>
          <w:sz w:val="32"/>
          <w:szCs w:val="32"/>
        </w:rPr>
      </w:pPr>
      <w:r w:rsidRPr="00AB3D21">
        <w:rPr>
          <w:rFonts w:ascii="TH SarabunPSK" w:hAnsi="TH SarabunPSK" w:cs="TH SarabunPSK"/>
          <w:b/>
          <w:bCs/>
          <w:sz w:val="32"/>
          <w:szCs w:val="32"/>
        </w:rPr>
        <w:t>CHAPTER IX</w:t>
      </w:r>
    </w:p>
    <w:p w:rsidR="00AB3D21" w:rsidRPr="00AB3D21" w:rsidRDefault="00AB3D21" w:rsidP="00AB3D21">
      <w:pPr>
        <w:pStyle w:val="a3"/>
        <w:jc w:val="center"/>
        <w:rPr>
          <w:rFonts w:ascii="TH SarabunPSK" w:hAnsi="TH SarabunPSK" w:cs="TH SarabunPSK"/>
          <w:b/>
          <w:bCs/>
          <w:sz w:val="32"/>
          <w:szCs w:val="32"/>
        </w:rPr>
      </w:pPr>
      <w:r w:rsidRPr="00AB3D21">
        <w:rPr>
          <w:rFonts w:ascii="TH SarabunPSK" w:hAnsi="TH SarabunPSK" w:cs="TH SarabunPSK"/>
          <w:b/>
          <w:bCs/>
          <w:sz w:val="32"/>
          <w:szCs w:val="32"/>
        </w:rPr>
        <w:t>PENALTY PROVISIONS</w:t>
      </w:r>
    </w:p>
    <w:p w:rsidR="00AB3D21" w:rsidRPr="00AB3D21" w:rsidRDefault="00AB3D21" w:rsidP="00AB3D21">
      <w:pPr>
        <w:pStyle w:val="a3"/>
        <w:jc w:val="center"/>
        <w:rPr>
          <w:rFonts w:ascii="TH SarabunPSK" w:hAnsi="TH SarabunPSK" w:cs="TH SarabunPSK"/>
          <w:sz w:val="32"/>
          <w:szCs w:val="32"/>
        </w:rPr>
      </w:pPr>
      <w:r w:rsidRPr="00AB3D21">
        <w:rPr>
          <w:rFonts w:ascii="TH SarabunPSK" w:hAnsi="TH SarabunPSK" w:cs="TH SarabunPSK"/>
          <w:sz w:val="32"/>
          <w:szCs w:val="32"/>
        </w:rPr>
        <w:t>_________</w:t>
      </w:r>
    </w:p>
    <w:p w:rsidR="00AB3D21" w:rsidRPr="00AB3D21" w:rsidRDefault="00AB3D21" w:rsidP="00AB3D21">
      <w:pPr>
        <w:pStyle w:val="a3"/>
        <w:jc w:val="thaiDistribute"/>
        <w:rPr>
          <w:rFonts w:ascii="TH SarabunPSK" w:hAnsi="TH SarabunPSK" w:cs="TH SarabunPSK"/>
          <w:szCs w:val="20"/>
        </w:rPr>
      </w:pPr>
    </w:p>
    <w:p w:rsidR="00AB3D21" w:rsidRPr="00AB3D21" w:rsidRDefault="00AB3D21" w:rsidP="00AB3D21">
      <w:pPr>
        <w:pStyle w:val="a3"/>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roofErr w:type="gramStart"/>
      <w:r w:rsidRPr="00AB3D21">
        <w:rPr>
          <w:rFonts w:ascii="TH SarabunPSK" w:hAnsi="TH SarabunPSK" w:cs="TH SarabunPSK"/>
          <w:b/>
          <w:bCs/>
          <w:sz w:val="32"/>
          <w:szCs w:val="32"/>
        </w:rPr>
        <w:t>Section 53.</w:t>
      </w:r>
      <w:proofErr w:type="gramEnd"/>
      <w:r w:rsidRPr="00AB3D21">
        <w:rPr>
          <w:rFonts w:ascii="TH SarabunPSK" w:hAnsi="TH SarabunPSK" w:cs="TH SarabunPSK"/>
          <w:sz w:val="32"/>
          <w:szCs w:val="32"/>
        </w:rPr>
        <w:t xml:space="preserve"> </w:t>
      </w:r>
      <w:r>
        <w:rPr>
          <w:rFonts w:ascii="TH SarabunPSK" w:hAnsi="TH SarabunPSK" w:cs="TH SarabunPSK"/>
          <w:sz w:val="32"/>
          <w:szCs w:val="32"/>
        </w:rPr>
        <w:t xml:space="preserve">  </w:t>
      </w:r>
      <w:r w:rsidRPr="00AB3D21">
        <w:rPr>
          <w:rFonts w:ascii="TH SarabunPSK" w:hAnsi="TH SarabunPSK" w:cs="TH SarabunPSK"/>
          <w:sz w:val="32"/>
          <w:szCs w:val="32"/>
        </w:rPr>
        <w:t>An owner of any designated factory who notifies the details or</w:t>
      </w:r>
      <w:r>
        <w:rPr>
          <w:rFonts w:ascii="TH SarabunPSK" w:hAnsi="TH SarabunPSK" w:cs="TH SarabunPSK"/>
          <w:sz w:val="32"/>
          <w:szCs w:val="32"/>
        </w:rPr>
        <w:t xml:space="preserve"> </w:t>
      </w:r>
      <w:r w:rsidRPr="00AB3D21">
        <w:rPr>
          <w:rFonts w:ascii="TH SarabunPSK" w:hAnsi="TH SarabunPSK" w:cs="TH SarabunPSK"/>
          <w:sz w:val="32"/>
          <w:szCs w:val="32"/>
        </w:rPr>
        <w:t>reasons under section 8, paragraph three falsely, shall be liable to imprisonment for a term</w:t>
      </w:r>
      <w:r>
        <w:rPr>
          <w:rFonts w:ascii="TH SarabunPSK" w:hAnsi="TH SarabunPSK" w:cs="TH SarabunPSK"/>
          <w:sz w:val="32"/>
          <w:szCs w:val="32"/>
        </w:rPr>
        <w:t xml:space="preserve"> </w:t>
      </w:r>
      <w:r w:rsidRPr="00AB3D21">
        <w:rPr>
          <w:rFonts w:ascii="TH SarabunPSK" w:hAnsi="TH SarabunPSK" w:cs="TH SarabunPSK"/>
          <w:sz w:val="32"/>
          <w:szCs w:val="32"/>
        </w:rPr>
        <w:t>of not exceeding three months or to a fine not exceeding one hundred and fifty thousand</w:t>
      </w:r>
      <w:r>
        <w:rPr>
          <w:rFonts w:ascii="TH SarabunPSK" w:hAnsi="TH SarabunPSK" w:cs="TH SarabunPSK"/>
          <w:sz w:val="32"/>
          <w:szCs w:val="32"/>
        </w:rPr>
        <w:t xml:space="preserve"> </w:t>
      </w:r>
      <w:r w:rsidRPr="00AB3D21">
        <w:rPr>
          <w:rFonts w:ascii="TH SarabunPSK" w:hAnsi="TH SarabunPSK" w:cs="TH SarabunPSK"/>
          <w:sz w:val="32"/>
          <w:szCs w:val="32"/>
        </w:rPr>
        <w:t>baht or to both.</w:t>
      </w:r>
    </w:p>
    <w:p w:rsidR="008D2B81" w:rsidRDefault="008D2B81" w:rsidP="00AB3D21">
      <w:pPr>
        <w:pStyle w:val="a3"/>
        <w:jc w:val="thaiDistribute"/>
        <w:rPr>
          <w:rFonts w:ascii="TH SarabunPSK" w:hAnsi="TH SarabunPSK" w:cs="TH SarabunPSK"/>
          <w:szCs w:val="20"/>
        </w:rPr>
      </w:pPr>
    </w:p>
    <w:p w:rsidR="008D2B81" w:rsidRDefault="008D2B81" w:rsidP="008D2B81">
      <w:pPr>
        <w:pStyle w:val="a3"/>
        <w:jc w:val="thaiDistribute"/>
        <w:rPr>
          <w:rFonts w:ascii="TH SarabunPSK" w:hAnsi="TH SarabunPSK" w:cs="TH SarabunPSK"/>
          <w:spacing w:val="-4"/>
          <w:sz w:val="28"/>
        </w:rPr>
      </w:pPr>
      <w:r w:rsidRPr="008B14C9">
        <w:rPr>
          <w:rFonts w:ascii="TH SarabunPSK" w:hAnsi="TH SarabunPSK" w:cs="TH SarabunPSK"/>
          <w:b/>
          <w:bCs/>
          <w:spacing w:val="-4"/>
          <w:sz w:val="28"/>
        </w:rPr>
        <w:t>DISCLAIMER:</w:t>
      </w:r>
      <w:r w:rsidRPr="008B14C9">
        <w:rPr>
          <w:rFonts w:ascii="TH SarabunPSK" w:hAnsi="TH SarabunPSK" w:cs="TH SarabunPSK"/>
          <w:spacing w:val="-4"/>
          <w:sz w:val="28"/>
        </w:rPr>
        <w:t xml:space="preserve">  THIS TEXT HAS BEEN PROVIDED FOR EDUCATIONAL/ COMPREHENSION PURPOSES AND CONTAINS NO LEGAL AUTHORITY. THE OFFICE OF THE COUNCIL OF STATE SHALL ASSUME NO RESPONSIBILITY FOR ANY LIABILITIES ARISING FROM THE USE AND/OR REFERENCE OF THIS TEXT. THE ORIGINAL THAI TEXT AS FORMALLY ADOPTED AND PUBLISHED SHALL IN ALL EVENTS REMAIN THE SOLE AUTHORITY HAVING LEGAL FORCE.</w:t>
      </w:r>
    </w:p>
    <w:p w:rsidR="008D2B81" w:rsidRDefault="008D2B81" w:rsidP="00AB3D21">
      <w:pPr>
        <w:pStyle w:val="a3"/>
        <w:jc w:val="thaiDistribute"/>
        <w:rPr>
          <w:rFonts w:ascii="TH SarabunPSK" w:hAnsi="TH SarabunPSK" w:cs="TH SarabunPSK"/>
          <w:szCs w:val="20"/>
        </w:rPr>
      </w:pPr>
    </w:p>
    <w:p w:rsidR="008D2B81" w:rsidRDefault="008D2B81" w:rsidP="00AB3D21">
      <w:pPr>
        <w:pStyle w:val="a3"/>
        <w:jc w:val="thaiDistribute"/>
        <w:rPr>
          <w:rFonts w:ascii="TH SarabunPSK" w:hAnsi="TH SarabunPSK" w:cs="TH SarabunPSK"/>
          <w:szCs w:val="20"/>
        </w:rPr>
      </w:pPr>
    </w:p>
    <w:p w:rsidR="008D2B81" w:rsidRPr="008D2B81" w:rsidRDefault="008D2B81" w:rsidP="00AB3D21">
      <w:pPr>
        <w:pStyle w:val="a3"/>
        <w:jc w:val="thaiDistribute"/>
        <w:rPr>
          <w:rFonts w:ascii="TH SarabunPSK" w:hAnsi="TH SarabunPSK" w:cs="TH SarabunPSK"/>
          <w:szCs w:val="20"/>
        </w:rPr>
      </w:pPr>
    </w:p>
    <w:p w:rsidR="00AB3D21" w:rsidRDefault="00AB3D21" w:rsidP="00AB3D21">
      <w:pPr>
        <w:pStyle w:val="a3"/>
        <w:jc w:val="thaiDistribute"/>
        <w:rPr>
          <w:rFonts w:ascii="TH SarabunPSK" w:hAnsi="TH SarabunPSK" w:cs="TH SarabunPSK"/>
          <w:sz w:val="32"/>
          <w:szCs w:val="32"/>
        </w:rPr>
      </w:pPr>
      <w:r>
        <w:rPr>
          <w:rFonts w:ascii="TH SarabunPSK" w:hAnsi="TH SarabunPSK" w:cs="TH SarabunPSK"/>
          <w:sz w:val="32"/>
          <w:szCs w:val="32"/>
        </w:rPr>
        <w:lastRenderedPageBreak/>
        <w:tab/>
      </w:r>
      <w:r>
        <w:rPr>
          <w:rFonts w:ascii="TH SarabunPSK" w:hAnsi="TH SarabunPSK" w:cs="TH SarabunPSK"/>
          <w:sz w:val="32"/>
          <w:szCs w:val="32"/>
        </w:rPr>
        <w:tab/>
      </w:r>
      <w:proofErr w:type="gramStart"/>
      <w:r w:rsidRPr="00AB3D21">
        <w:rPr>
          <w:rFonts w:ascii="TH SarabunPSK" w:hAnsi="TH SarabunPSK" w:cs="TH SarabunPSK"/>
          <w:b/>
          <w:bCs/>
          <w:sz w:val="32"/>
          <w:szCs w:val="32"/>
        </w:rPr>
        <w:t>Section 54.</w:t>
      </w:r>
      <w:proofErr w:type="gramEnd"/>
      <w:r w:rsidRPr="00AB3D21">
        <w:rPr>
          <w:rFonts w:ascii="TH SarabunPSK" w:hAnsi="TH SarabunPSK" w:cs="TH SarabunPSK"/>
          <w:sz w:val="32"/>
          <w:szCs w:val="32"/>
        </w:rPr>
        <w:t xml:space="preserve"> </w:t>
      </w:r>
      <w:r>
        <w:rPr>
          <w:rFonts w:ascii="TH SarabunPSK" w:hAnsi="TH SarabunPSK" w:cs="TH SarabunPSK"/>
          <w:sz w:val="32"/>
          <w:szCs w:val="32"/>
        </w:rPr>
        <w:t xml:space="preserve">  </w:t>
      </w:r>
      <w:r w:rsidRPr="00AB3D21">
        <w:rPr>
          <w:rFonts w:ascii="TH SarabunPSK" w:hAnsi="TH SarabunPSK" w:cs="TH SarabunPSK"/>
          <w:sz w:val="32"/>
          <w:szCs w:val="32"/>
        </w:rPr>
        <w:t>Any owner of a designated factory who fails to comply with the</w:t>
      </w:r>
      <w:r>
        <w:rPr>
          <w:rFonts w:ascii="TH SarabunPSK" w:hAnsi="TH SarabunPSK" w:cs="TH SarabunPSK"/>
          <w:sz w:val="32"/>
          <w:szCs w:val="32"/>
        </w:rPr>
        <w:t xml:space="preserve"> </w:t>
      </w:r>
      <w:r w:rsidRPr="00AB3D21">
        <w:rPr>
          <w:rFonts w:ascii="TH SarabunPSK" w:hAnsi="TH SarabunPSK" w:cs="TH SarabunPSK"/>
          <w:sz w:val="32"/>
          <w:szCs w:val="32"/>
        </w:rPr>
        <w:t>order of the Director-General issued under section 10 or any owner of a designated building</w:t>
      </w:r>
      <w:r>
        <w:rPr>
          <w:rFonts w:ascii="TH SarabunPSK" w:hAnsi="TH SarabunPSK" w:cs="TH SarabunPSK"/>
          <w:sz w:val="32"/>
          <w:szCs w:val="32"/>
        </w:rPr>
        <w:t xml:space="preserve"> </w:t>
      </w:r>
      <w:r w:rsidRPr="00AB3D21">
        <w:rPr>
          <w:rFonts w:ascii="TH SarabunPSK" w:hAnsi="TH SarabunPSK" w:cs="TH SarabunPSK"/>
          <w:sz w:val="32"/>
          <w:szCs w:val="32"/>
        </w:rPr>
        <w:t>who fails to comply with the order of the Director-General issued under section 10, which</w:t>
      </w:r>
      <w:r>
        <w:rPr>
          <w:rFonts w:ascii="TH SarabunPSK" w:hAnsi="TH SarabunPSK" w:cs="TH SarabunPSK"/>
          <w:sz w:val="32"/>
          <w:szCs w:val="32"/>
        </w:rPr>
        <w:t xml:space="preserve"> </w:t>
      </w:r>
      <w:r w:rsidRPr="00AB3D21">
        <w:rPr>
          <w:rFonts w:ascii="TH SarabunPSK" w:hAnsi="TH SarabunPSK" w:cs="TH SarabunPSK"/>
          <w:sz w:val="32"/>
          <w:szCs w:val="32"/>
        </w:rPr>
        <w:t xml:space="preserve">applies, </w:t>
      </w:r>
      <w:r w:rsidRPr="008D2B81">
        <w:rPr>
          <w:rFonts w:ascii="TH SarabunPSK" w:hAnsi="TH SarabunPSK" w:cs="TH SarabunPSK"/>
          <w:i/>
          <w:iCs/>
          <w:sz w:val="32"/>
          <w:szCs w:val="32"/>
        </w:rPr>
        <w:t xml:space="preserve">mutatis mutandis </w:t>
      </w:r>
      <w:r w:rsidRPr="00AB3D21">
        <w:rPr>
          <w:rFonts w:ascii="TH SarabunPSK" w:hAnsi="TH SarabunPSK" w:cs="TH SarabunPSK"/>
          <w:sz w:val="32"/>
          <w:szCs w:val="32"/>
        </w:rPr>
        <w:t>pursuant to section 21, shall be liable to a fine not exceeding fifty</w:t>
      </w:r>
      <w:r>
        <w:rPr>
          <w:rFonts w:ascii="TH SarabunPSK" w:hAnsi="TH SarabunPSK" w:cs="TH SarabunPSK"/>
          <w:sz w:val="32"/>
          <w:szCs w:val="32"/>
        </w:rPr>
        <w:t xml:space="preserve"> </w:t>
      </w:r>
      <w:r w:rsidRPr="00AB3D21">
        <w:rPr>
          <w:rFonts w:ascii="TH SarabunPSK" w:hAnsi="TH SarabunPSK" w:cs="TH SarabunPSK"/>
          <w:sz w:val="32"/>
          <w:szCs w:val="32"/>
        </w:rPr>
        <w:t>thousand baht.</w:t>
      </w:r>
    </w:p>
    <w:p w:rsidR="008D2B81" w:rsidRPr="008D2B81" w:rsidRDefault="008D2B81" w:rsidP="008D2B81">
      <w:pPr>
        <w:pStyle w:val="a3"/>
        <w:jc w:val="thaiDistribute"/>
        <w:rPr>
          <w:rFonts w:ascii="TH SarabunPSK" w:hAnsi="TH SarabunPSK" w:cs="TH SarabunPSK"/>
          <w:szCs w:val="20"/>
        </w:rPr>
      </w:pPr>
    </w:p>
    <w:p w:rsidR="008D2B81" w:rsidRDefault="008D2B81" w:rsidP="008D2B81">
      <w:pPr>
        <w:pStyle w:val="a3"/>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roofErr w:type="gramStart"/>
      <w:r w:rsidRPr="008D2B81">
        <w:rPr>
          <w:rFonts w:ascii="TH SarabunPSK" w:hAnsi="TH SarabunPSK" w:cs="TH SarabunPSK"/>
          <w:b/>
          <w:bCs/>
          <w:sz w:val="32"/>
          <w:szCs w:val="32"/>
        </w:rPr>
        <w:t>Section 55.</w:t>
      </w:r>
      <w:proofErr w:type="gramEnd"/>
      <w:r>
        <w:rPr>
          <w:rStyle w:val="a5"/>
          <w:rFonts w:ascii="TH SarabunPSK" w:hAnsi="TH SarabunPSK" w:cs="TH SarabunPSK"/>
        </w:rPr>
        <w:footnoteReference w:id="30"/>
      </w:r>
      <w:r>
        <w:rPr>
          <w:rFonts w:ascii="TH SarabunPSK" w:hAnsi="TH SarabunPSK" w:cs="TH SarabunPSK"/>
          <w:sz w:val="32"/>
          <w:szCs w:val="32"/>
        </w:rPr>
        <w:t xml:space="preserve">  </w:t>
      </w:r>
      <w:r w:rsidRPr="008D2B81">
        <w:rPr>
          <w:rFonts w:ascii="TH SarabunPSK" w:hAnsi="TH SarabunPSK" w:cs="TH SarabunPSK"/>
          <w:sz w:val="32"/>
          <w:szCs w:val="32"/>
        </w:rPr>
        <w:t xml:space="preserve"> Any owner of a designated factory, owner of a designated</w:t>
      </w:r>
      <w:r>
        <w:rPr>
          <w:rFonts w:ascii="TH SarabunPSK" w:hAnsi="TH SarabunPSK" w:cs="TH SarabunPSK"/>
          <w:sz w:val="32"/>
          <w:szCs w:val="32"/>
        </w:rPr>
        <w:t xml:space="preserve"> </w:t>
      </w:r>
      <w:r w:rsidRPr="008D2B81">
        <w:rPr>
          <w:rFonts w:ascii="TH SarabunPSK" w:hAnsi="TH SarabunPSK" w:cs="TH SarabunPSK"/>
          <w:sz w:val="32"/>
          <w:szCs w:val="32"/>
        </w:rPr>
        <w:t>building or person responsible for energy who fails to comply with the Ministerial</w:t>
      </w:r>
      <w:r>
        <w:rPr>
          <w:rFonts w:ascii="TH SarabunPSK" w:hAnsi="TH SarabunPSK" w:cs="TH SarabunPSK"/>
          <w:sz w:val="32"/>
          <w:szCs w:val="32"/>
        </w:rPr>
        <w:t xml:space="preserve"> </w:t>
      </w:r>
      <w:r w:rsidRPr="008D2B81">
        <w:rPr>
          <w:rFonts w:ascii="TH SarabunPSK" w:hAnsi="TH SarabunPSK" w:cs="TH SarabunPSK"/>
          <w:sz w:val="32"/>
          <w:szCs w:val="32"/>
        </w:rPr>
        <w:t>Regulations issued under section 9 or section 21 shall be liable to a fine not exceeding two</w:t>
      </w:r>
      <w:r>
        <w:rPr>
          <w:rFonts w:ascii="TH SarabunPSK" w:hAnsi="TH SarabunPSK" w:cs="TH SarabunPSK"/>
          <w:sz w:val="32"/>
          <w:szCs w:val="32"/>
        </w:rPr>
        <w:t xml:space="preserve"> </w:t>
      </w:r>
      <w:r w:rsidRPr="008D2B81">
        <w:rPr>
          <w:rFonts w:ascii="TH SarabunPSK" w:hAnsi="TH SarabunPSK" w:cs="TH SarabunPSK"/>
          <w:sz w:val="32"/>
          <w:szCs w:val="32"/>
        </w:rPr>
        <w:t>hundred thousand baht.</w:t>
      </w:r>
    </w:p>
    <w:p w:rsidR="008D2B81" w:rsidRPr="008D2B81" w:rsidRDefault="008D2B81" w:rsidP="008D2B81">
      <w:pPr>
        <w:pStyle w:val="a3"/>
        <w:jc w:val="thaiDistribute"/>
        <w:rPr>
          <w:rFonts w:ascii="TH SarabunPSK" w:hAnsi="TH SarabunPSK" w:cs="TH SarabunPSK"/>
          <w:szCs w:val="20"/>
        </w:rPr>
      </w:pPr>
    </w:p>
    <w:p w:rsidR="008D2B81" w:rsidRPr="008D2B81" w:rsidRDefault="008D2B81" w:rsidP="008D2B81">
      <w:pPr>
        <w:pStyle w:val="a3"/>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roofErr w:type="gramStart"/>
      <w:r w:rsidRPr="008D2B81">
        <w:rPr>
          <w:rFonts w:ascii="TH SarabunPSK" w:hAnsi="TH SarabunPSK" w:cs="TH SarabunPSK"/>
          <w:b/>
          <w:bCs/>
          <w:sz w:val="32"/>
          <w:szCs w:val="32"/>
        </w:rPr>
        <w:t>Section 56.</w:t>
      </w:r>
      <w:proofErr w:type="gramEnd"/>
      <w:r>
        <w:rPr>
          <w:rStyle w:val="a5"/>
          <w:rFonts w:ascii="TH SarabunPSK" w:hAnsi="TH SarabunPSK" w:cs="TH SarabunPSK"/>
        </w:rPr>
        <w:footnoteReference w:id="31"/>
      </w:r>
      <w:r>
        <w:rPr>
          <w:rFonts w:ascii="TH SarabunPSK" w:hAnsi="TH SarabunPSK" w:cs="TH SarabunPSK"/>
          <w:sz w:val="32"/>
          <w:szCs w:val="32"/>
        </w:rPr>
        <w:t xml:space="preserve">  </w:t>
      </w:r>
      <w:r w:rsidRPr="008D2B81">
        <w:rPr>
          <w:rFonts w:ascii="TH SarabunPSK" w:hAnsi="TH SarabunPSK" w:cs="TH SarabunPSK"/>
          <w:sz w:val="32"/>
          <w:szCs w:val="32"/>
        </w:rPr>
        <w:t>Any person who has been licensed to perform the inspection</w:t>
      </w:r>
      <w:r>
        <w:rPr>
          <w:rFonts w:ascii="TH SarabunPSK" w:hAnsi="TH SarabunPSK" w:cs="TH SarabunPSK"/>
          <w:sz w:val="32"/>
          <w:szCs w:val="32"/>
        </w:rPr>
        <w:t xml:space="preserve"> </w:t>
      </w:r>
      <w:r w:rsidRPr="008D2B81">
        <w:rPr>
          <w:rFonts w:ascii="TH SarabunPSK" w:hAnsi="TH SarabunPSK" w:cs="TH SarabunPSK"/>
          <w:sz w:val="32"/>
          <w:szCs w:val="32"/>
        </w:rPr>
        <w:t>and certification of energy management, energy consumption of machinery or equipment</w:t>
      </w:r>
      <w:r>
        <w:rPr>
          <w:rFonts w:ascii="TH SarabunPSK" w:hAnsi="TH SarabunPSK" w:cs="TH SarabunPSK"/>
          <w:sz w:val="32"/>
          <w:szCs w:val="32"/>
        </w:rPr>
        <w:t xml:space="preserve"> </w:t>
      </w:r>
      <w:r w:rsidRPr="008D2B81">
        <w:rPr>
          <w:rFonts w:ascii="TH SarabunPSK" w:hAnsi="TH SarabunPSK" w:cs="TH SarabunPSK"/>
          <w:sz w:val="32"/>
          <w:szCs w:val="32"/>
        </w:rPr>
        <w:t>and quality of energy conservation materials or equipment under section 48/1, who reports</w:t>
      </w:r>
      <w:r>
        <w:rPr>
          <w:rFonts w:ascii="TH SarabunPSK" w:hAnsi="TH SarabunPSK" w:cs="TH SarabunPSK"/>
          <w:sz w:val="32"/>
          <w:szCs w:val="32"/>
        </w:rPr>
        <w:t xml:space="preserve"> </w:t>
      </w:r>
      <w:r w:rsidRPr="008D2B81">
        <w:rPr>
          <w:rFonts w:ascii="TH SarabunPSK" w:hAnsi="TH SarabunPSK" w:cs="TH SarabunPSK"/>
          <w:sz w:val="32"/>
          <w:szCs w:val="32"/>
        </w:rPr>
        <w:t>the result of the inspection and certification under section 47 (3) falsely or incorrectly, shall</w:t>
      </w:r>
      <w:r>
        <w:rPr>
          <w:rFonts w:ascii="TH SarabunPSK" w:hAnsi="TH SarabunPSK" w:cs="TH SarabunPSK"/>
          <w:sz w:val="32"/>
          <w:szCs w:val="32"/>
        </w:rPr>
        <w:t xml:space="preserve"> </w:t>
      </w:r>
      <w:r w:rsidRPr="008D2B81">
        <w:rPr>
          <w:rFonts w:ascii="TH SarabunPSK" w:hAnsi="TH SarabunPSK" w:cs="TH SarabunPSK"/>
          <w:sz w:val="32"/>
          <w:szCs w:val="32"/>
        </w:rPr>
        <w:t>be liable to imprisonment for a term of not exceeding three months or to a fine not</w:t>
      </w:r>
      <w:r>
        <w:rPr>
          <w:rFonts w:ascii="TH SarabunPSK" w:hAnsi="TH SarabunPSK" w:cs="TH SarabunPSK"/>
          <w:sz w:val="32"/>
          <w:szCs w:val="32"/>
        </w:rPr>
        <w:t xml:space="preserve"> </w:t>
      </w:r>
      <w:r w:rsidRPr="008D2B81">
        <w:rPr>
          <w:rFonts w:ascii="TH SarabunPSK" w:hAnsi="TH SarabunPSK" w:cs="TH SarabunPSK"/>
          <w:sz w:val="32"/>
          <w:szCs w:val="32"/>
        </w:rPr>
        <w:t>exceeding two hundred thousand baht or to both.</w:t>
      </w:r>
    </w:p>
    <w:p w:rsidR="008D2B81" w:rsidRPr="008D2B81" w:rsidRDefault="008D2B81" w:rsidP="008D2B81">
      <w:pPr>
        <w:pStyle w:val="a3"/>
        <w:jc w:val="thaiDistribute"/>
        <w:rPr>
          <w:rFonts w:ascii="TH SarabunPSK" w:hAnsi="TH SarabunPSK" w:cs="TH SarabunPSK"/>
          <w:szCs w:val="20"/>
        </w:rPr>
      </w:pPr>
    </w:p>
    <w:p w:rsidR="008D2B81" w:rsidRPr="008D2B81" w:rsidRDefault="008D2B81" w:rsidP="008D2B81">
      <w:pPr>
        <w:pStyle w:val="a3"/>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roofErr w:type="gramStart"/>
      <w:r w:rsidRPr="008D2B81">
        <w:rPr>
          <w:rFonts w:ascii="TH SarabunPSK" w:hAnsi="TH SarabunPSK" w:cs="TH SarabunPSK"/>
          <w:b/>
          <w:bCs/>
          <w:sz w:val="32"/>
          <w:szCs w:val="32"/>
        </w:rPr>
        <w:t>Section 57.</w:t>
      </w:r>
      <w:proofErr w:type="gramEnd"/>
      <w:r>
        <w:rPr>
          <w:rStyle w:val="a5"/>
          <w:rFonts w:ascii="TH SarabunPSK" w:hAnsi="TH SarabunPSK" w:cs="TH SarabunPSK"/>
          <w:b/>
          <w:bCs/>
        </w:rPr>
        <w:footnoteReference w:id="32"/>
      </w:r>
      <w:r>
        <w:rPr>
          <w:rFonts w:ascii="TH SarabunPSK" w:hAnsi="TH SarabunPSK" w:cs="TH SarabunPSK"/>
          <w:sz w:val="32"/>
          <w:szCs w:val="32"/>
        </w:rPr>
        <w:t xml:space="preserve">  </w:t>
      </w:r>
      <w:r w:rsidRPr="008D2B81">
        <w:rPr>
          <w:rFonts w:ascii="TH SarabunPSK" w:hAnsi="TH SarabunPSK" w:cs="TH SarabunPSK"/>
          <w:sz w:val="32"/>
          <w:szCs w:val="32"/>
        </w:rPr>
        <w:t xml:space="preserve"> (Repealed)</w:t>
      </w:r>
    </w:p>
    <w:p w:rsidR="008D2B81" w:rsidRPr="008D2B81" w:rsidRDefault="008D2B81" w:rsidP="008D2B81">
      <w:pPr>
        <w:pStyle w:val="a3"/>
        <w:jc w:val="thaiDistribute"/>
        <w:rPr>
          <w:rFonts w:ascii="TH SarabunPSK" w:hAnsi="TH SarabunPSK" w:cs="TH SarabunPSK"/>
          <w:szCs w:val="20"/>
        </w:rPr>
      </w:pPr>
    </w:p>
    <w:p w:rsidR="008D2B81" w:rsidRDefault="008D2B81" w:rsidP="008D2B81">
      <w:pPr>
        <w:pStyle w:val="a3"/>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roofErr w:type="gramStart"/>
      <w:r w:rsidRPr="008D2B81">
        <w:rPr>
          <w:rFonts w:ascii="TH SarabunPSK" w:hAnsi="TH SarabunPSK" w:cs="TH SarabunPSK"/>
          <w:b/>
          <w:bCs/>
          <w:sz w:val="32"/>
          <w:szCs w:val="32"/>
        </w:rPr>
        <w:t>Section 58.</w:t>
      </w:r>
      <w:proofErr w:type="gramEnd"/>
      <w:r w:rsidRPr="008D2B81">
        <w:rPr>
          <w:rFonts w:ascii="TH SarabunPSK" w:hAnsi="TH SarabunPSK" w:cs="TH SarabunPSK"/>
          <w:sz w:val="32"/>
          <w:szCs w:val="32"/>
        </w:rPr>
        <w:t xml:space="preserve"> </w:t>
      </w:r>
      <w:r>
        <w:rPr>
          <w:rFonts w:ascii="TH SarabunPSK" w:hAnsi="TH SarabunPSK" w:cs="TH SarabunPSK"/>
          <w:sz w:val="32"/>
          <w:szCs w:val="32"/>
        </w:rPr>
        <w:t xml:space="preserve">   </w:t>
      </w:r>
      <w:r w:rsidRPr="008D2B81">
        <w:rPr>
          <w:rFonts w:ascii="TH SarabunPSK" w:hAnsi="TH SarabunPSK" w:cs="TH SarabunPSK"/>
          <w:sz w:val="32"/>
          <w:szCs w:val="32"/>
        </w:rPr>
        <w:t>Any person who fails to remit money to the Fund or remits</w:t>
      </w:r>
      <w:r>
        <w:rPr>
          <w:rFonts w:ascii="TH SarabunPSK" w:hAnsi="TH SarabunPSK" w:cs="TH SarabunPSK"/>
          <w:sz w:val="32"/>
          <w:szCs w:val="32"/>
        </w:rPr>
        <w:t xml:space="preserve"> </w:t>
      </w:r>
      <w:r w:rsidRPr="008D2B81">
        <w:rPr>
          <w:rFonts w:ascii="TH SarabunPSK" w:hAnsi="TH SarabunPSK" w:cs="TH SarabunPSK"/>
          <w:sz w:val="32"/>
          <w:szCs w:val="32"/>
        </w:rPr>
        <w:t>money to the Fund in an incomplete amount under section 35, section 36 or section 37</w:t>
      </w:r>
      <w:r>
        <w:rPr>
          <w:rFonts w:ascii="TH SarabunPSK" w:hAnsi="TH SarabunPSK" w:cs="TH SarabunPSK"/>
          <w:sz w:val="32"/>
          <w:szCs w:val="32"/>
        </w:rPr>
        <w:t xml:space="preserve"> </w:t>
      </w:r>
      <w:r w:rsidRPr="008D2B81">
        <w:rPr>
          <w:rFonts w:ascii="TH SarabunPSK" w:hAnsi="TH SarabunPSK" w:cs="TH SarabunPSK"/>
          <w:sz w:val="32"/>
          <w:szCs w:val="32"/>
        </w:rPr>
        <w:t>shall be liable to imprisonment for a term of three months to two years, or to a fine of one</w:t>
      </w:r>
      <w:r>
        <w:rPr>
          <w:rFonts w:ascii="TH SarabunPSK" w:hAnsi="TH SarabunPSK" w:cs="TH SarabunPSK"/>
          <w:sz w:val="32"/>
          <w:szCs w:val="32"/>
        </w:rPr>
        <w:t xml:space="preserve"> </w:t>
      </w:r>
      <w:r w:rsidRPr="008D2B81">
        <w:rPr>
          <w:rFonts w:ascii="TH SarabunPSK" w:hAnsi="TH SarabunPSK" w:cs="TH SarabunPSK"/>
          <w:sz w:val="32"/>
          <w:szCs w:val="32"/>
        </w:rPr>
        <w:t>hundred thousand baht to ten million baht, or to both.</w:t>
      </w:r>
    </w:p>
    <w:p w:rsidR="008D2B81" w:rsidRPr="008D2B81" w:rsidRDefault="008D2B81" w:rsidP="008D2B81">
      <w:pPr>
        <w:pStyle w:val="a3"/>
        <w:jc w:val="thaiDistribute"/>
        <w:rPr>
          <w:rFonts w:ascii="TH SarabunPSK" w:hAnsi="TH SarabunPSK" w:cs="TH SarabunPSK"/>
          <w:szCs w:val="20"/>
        </w:rPr>
      </w:pPr>
    </w:p>
    <w:p w:rsidR="008D2B81" w:rsidRPr="008D2B81" w:rsidRDefault="008D2B81" w:rsidP="008D2B81">
      <w:pPr>
        <w:pStyle w:val="a3"/>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proofErr w:type="gramStart"/>
      <w:r w:rsidRPr="008D2B81">
        <w:rPr>
          <w:rFonts w:ascii="TH SarabunPSK" w:hAnsi="TH SarabunPSK" w:cs="TH SarabunPSK"/>
          <w:b/>
          <w:bCs/>
          <w:sz w:val="32"/>
          <w:szCs w:val="32"/>
        </w:rPr>
        <w:t>Section 59.</w:t>
      </w:r>
      <w:proofErr w:type="gramEnd"/>
      <w:r w:rsidRPr="008D2B81">
        <w:rPr>
          <w:rFonts w:ascii="TH SarabunPSK" w:hAnsi="TH SarabunPSK" w:cs="TH SarabunPSK"/>
          <w:sz w:val="32"/>
          <w:szCs w:val="32"/>
        </w:rPr>
        <w:t xml:space="preserve"> </w:t>
      </w:r>
      <w:r>
        <w:rPr>
          <w:rFonts w:ascii="TH SarabunPSK" w:hAnsi="TH SarabunPSK" w:cs="TH SarabunPSK"/>
          <w:sz w:val="32"/>
          <w:szCs w:val="32"/>
        </w:rPr>
        <w:t xml:space="preserve"> </w:t>
      </w:r>
      <w:r w:rsidRPr="008D2B81">
        <w:rPr>
          <w:rFonts w:ascii="TH SarabunPSK" w:hAnsi="TH SarabunPSK" w:cs="TH SarabunPSK"/>
          <w:sz w:val="32"/>
          <w:szCs w:val="32"/>
        </w:rPr>
        <w:t>Any person who obstructs or fails to provide convenience to a</w:t>
      </w:r>
      <w:r>
        <w:rPr>
          <w:rFonts w:ascii="TH SarabunPSK" w:hAnsi="TH SarabunPSK" w:cs="TH SarabunPSK"/>
          <w:sz w:val="32"/>
          <w:szCs w:val="32"/>
        </w:rPr>
        <w:t xml:space="preserve"> </w:t>
      </w:r>
      <w:r w:rsidRPr="008D2B81">
        <w:rPr>
          <w:rFonts w:ascii="TH SarabunPSK" w:hAnsi="TH SarabunPSK" w:cs="TH SarabunPSK"/>
          <w:sz w:val="32"/>
          <w:szCs w:val="32"/>
        </w:rPr>
        <w:t>competent official who performs the duty under section 47 (2) shall be liable to a fine not</w:t>
      </w:r>
      <w:r>
        <w:rPr>
          <w:rFonts w:ascii="TH SarabunPSK" w:hAnsi="TH SarabunPSK" w:cs="TH SarabunPSK"/>
          <w:sz w:val="32"/>
          <w:szCs w:val="32"/>
        </w:rPr>
        <w:t xml:space="preserve"> </w:t>
      </w:r>
      <w:r w:rsidRPr="008D2B81">
        <w:rPr>
          <w:rFonts w:ascii="TH SarabunPSK" w:hAnsi="TH SarabunPSK" w:cs="TH SarabunPSK"/>
          <w:sz w:val="32"/>
          <w:szCs w:val="32"/>
        </w:rPr>
        <w:t>exceeding five thousand baht.</w:t>
      </w:r>
    </w:p>
    <w:p w:rsidR="008D2B81" w:rsidRDefault="008D2B81" w:rsidP="008D2B81">
      <w:pPr>
        <w:pStyle w:val="a3"/>
        <w:jc w:val="thaiDistribute"/>
        <w:rPr>
          <w:rFonts w:ascii="TH SarabunPSK" w:hAnsi="TH SarabunPSK" w:cs="TH SarabunPSK"/>
          <w:szCs w:val="20"/>
        </w:rPr>
      </w:pPr>
    </w:p>
    <w:p w:rsidR="008D2B81" w:rsidRPr="008D2B81" w:rsidRDefault="008D2B81" w:rsidP="008D2B81">
      <w:pPr>
        <w:pStyle w:val="a3"/>
        <w:jc w:val="thaiDistribute"/>
        <w:rPr>
          <w:rFonts w:ascii="TH SarabunPSK" w:hAnsi="TH SarabunPSK" w:cs="TH SarabunPSK"/>
          <w:szCs w:val="20"/>
        </w:rPr>
      </w:pPr>
    </w:p>
    <w:p w:rsidR="008D2B81" w:rsidRDefault="008D2B81" w:rsidP="008D2B81">
      <w:pPr>
        <w:pStyle w:val="a3"/>
        <w:jc w:val="thaiDistribute"/>
        <w:rPr>
          <w:rFonts w:ascii="TH SarabunPSK" w:hAnsi="TH SarabunPSK" w:cs="TH SarabunPSK"/>
          <w:sz w:val="32"/>
          <w:szCs w:val="32"/>
        </w:rPr>
      </w:pPr>
      <w:r w:rsidRPr="008D2B81">
        <w:rPr>
          <w:rFonts w:ascii="TH SarabunPSK" w:hAnsi="TH SarabunPSK" w:cs="TH SarabunPSK"/>
          <w:sz w:val="32"/>
          <w:szCs w:val="32"/>
        </w:rPr>
        <w:lastRenderedPageBreak/>
        <w:tab/>
      </w:r>
      <w:r>
        <w:rPr>
          <w:rFonts w:ascii="TH SarabunPSK" w:hAnsi="TH SarabunPSK" w:cs="TH SarabunPSK"/>
          <w:sz w:val="32"/>
          <w:szCs w:val="32"/>
        </w:rPr>
        <w:tab/>
      </w:r>
      <w:proofErr w:type="gramStart"/>
      <w:r w:rsidRPr="008D2B81">
        <w:rPr>
          <w:rFonts w:ascii="TH SarabunPSK" w:hAnsi="TH SarabunPSK" w:cs="TH SarabunPSK"/>
          <w:b/>
          <w:bCs/>
          <w:sz w:val="32"/>
          <w:szCs w:val="32"/>
        </w:rPr>
        <w:t>Section 60.</w:t>
      </w:r>
      <w:proofErr w:type="gramEnd"/>
      <w:r w:rsidRPr="008D2B81">
        <w:rPr>
          <w:rFonts w:ascii="TH SarabunPSK" w:hAnsi="TH SarabunPSK" w:cs="TH SarabunPSK"/>
          <w:b/>
          <w:bCs/>
          <w:sz w:val="32"/>
          <w:szCs w:val="32"/>
        </w:rPr>
        <w:t xml:space="preserve"> </w:t>
      </w:r>
      <w:r>
        <w:rPr>
          <w:rFonts w:ascii="TH SarabunPSK" w:hAnsi="TH SarabunPSK" w:cs="TH SarabunPSK"/>
          <w:sz w:val="32"/>
          <w:szCs w:val="32"/>
        </w:rPr>
        <w:t xml:space="preserve">  </w:t>
      </w:r>
      <w:r w:rsidRPr="008D2B81">
        <w:rPr>
          <w:rFonts w:ascii="TH SarabunPSK" w:hAnsi="TH SarabunPSK" w:cs="TH SarabunPSK"/>
          <w:sz w:val="32"/>
          <w:szCs w:val="32"/>
        </w:rPr>
        <w:t>In the case where the offender liable under this Act is a juristic</w:t>
      </w:r>
      <w:r>
        <w:rPr>
          <w:rFonts w:ascii="TH SarabunPSK" w:hAnsi="TH SarabunPSK" w:cs="TH SarabunPSK"/>
          <w:sz w:val="32"/>
          <w:szCs w:val="32"/>
        </w:rPr>
        <w:t xml:space="preserve"> </w:t>
      </w:r>
      <w:r w:rsidRPr="008D2B81">
        <w:rPr>
          <w:rFonts w:ascii="TH SarabunPSK" w:hAnsi="TH SarabunPSK" w:cs="TH SarabunPSK"/>
          <w:sz w:val="32"/>
          <w:szCs w:val="32"/>
        </w:rPr>
        <w:t>person, the director or manager of such juristic person or any person responsible for the</w:t>
      </w:r>
      <w:r>
        <w:rPr>
          <w:rFonts w:ascii="TH SarabunPSK" w:hAnsi="TH SarabunPSK" w:cs="TH SarabunPSK"/>
          <w:sz w:val="32"/>
          <w:szCs w:val="32"/>
        </w:rPr>
        <w:t xml:space="preserve"> </w:t>
      </w:r>
      <w:r w:rsidRPr="008D2B81">
        <w:rPr>
          <w:rFonts w:ascii="TH SarabunPSK" w:hAnsi="TH SarabunPSK" w:cs="TH SarabunPSK"/>
          <w:sz w:val="32"/>
          <w:szCs w:val="32"/>
        </w:rPr>
        <w:t>operation of such juristic person shall also be liable for the punishment prescribed for such</w:t>
      </w:r>
      <w:r>
        <w:rPr>
          <w:rFonts w:ascii="TH SarabunPSK" w:hAnsi="TH SarabunPSK" w:cs="TH SarabunPSK"/>
          <w:sz w:val="32"/>
          <w:szCs w:val="32"/>
        </w:rPr>
        <w:t xml:space="preserve"> </w:t>
      </w:r>
      <w:r w:rsidRPr="008D2B81">
        <w:rPr>
          <w:rFonts w:ascii="TH SarabunPSK" w:hAnsi="TH SarabunPSK" w:cs="TH SarabunPSK"/>
          <w:sz w:val="32"/>
          <w:szCs w:val="32"/>
        </w:rPr>
        <w:t>offence, except where such person can prove that he or she was not involved in such</w:t>
      </w:r>
      <w:r>
        <w:rPr>
          <w:rFonts w:ascii="TH SarabunPSK" w:hAnsi="TH SarabunPSK" w:cs="TH SarabunPSK"/>
          <w:sz w:val="32"/>
          <w:szCs w:val="32"/>
        </w:rPr>
        <w:t xml:space="preserve"> </w:t>
      </w:r>
      <w:r w:rsidRPr="008D2B81">
        <w:rPr>
          <w:rFonts w:ascii="TH SarabunPSK" w:hAnsi="TH SarabunPSK" w:cs="TH SarabunPSK"/>
          <w:sz w:val="32"/>
          <w:szCs w:val="32"/>
        </w:rPr>
        <w:t>offending act.</w:t>
      </w:r>
      <w:r w:rsidRPr="008D2B81">
        <w:t xml:space="preserve"> </w:t>
      </w:r>
    </w:p>
    <w:p w:rsidR="008D2B81" w:rsidRPr="008D2B81" w:rsidRDefault="008D2B81" w:rsidP="008D2B81">
      <w:pPr>
        <w:pStyle w:val="a3"/>
        <w:jc w:val="thaiDistribute"/>
        <w:rPr>
          <w:rFonts w:ascii="TH SarabunPSK" w:hAnsi="TH SarabunPSK" w:cs="TH SarabunPSK"/>
          <w:szCs w:val="20"/>
        </w:rPr>
      </w:pPr>
    </w:p>
    <w:p w:rsidR="008D2B81" w:rsidRPr="008D2B81" w:rsidRDefault="008D2B81" w:rsidP="008D2B81">
      <w:pPr>
        <w:pStyle w:val="a3"/>
        <w:jc w:val="thaiDistribute"/>
        <w:rPr>
          <w:rFonts w:ascii="TH SarabunPSK" w:hAnsi="TH SarabunPSK" w:cs="TH SarabunPSK"/>
          <w:szCs w:val="20"/>
        </w:rPr>
      </w:pPr>
      <w:r>
        <w:rPr>
          <w:rFonts w:ascii="TH SarabunPSK" w:hAnsi="TH SarabunPSK" w:cs="TH SarabunPSK"/>
          <w:sz w:val="32"/>
          <w:szCs w:val="32"/>
        </w:rPr>
        <w:tab/>
      </w:r>
      <w:r>
        <w:rPr>
          <w:rFonts w:ascii="TH SarabunPSK" w:hAnsi="TH SarabunPSK" w:cs="TH SarabunPSK"/>
          <w:sz w:val="32"/>
          <w:szCs w:val="32"/>
        </w:rPr>
        <w:tab/>
      </w:r>
      <w:proofErr w:type="gramStart"/>
      <w:r w:rsidRPr="008D2B81">
        <w:rPr>
          <w:rFonts w:ascii="TH SarabunPSK" w:hAnsi="TH SarabunPSK" w:cs="TH SarabunPSK"/>
          <w:b/>
          <w:bCs/>
          <w:sz w:val="32"/>
          <w:szCs w:val="32"/>
        </w:rPr>
        <w:t>Section 61.</w:t>
      </w:r>
      <w:proofErr w:type="gramEnd"/>
      <w:r w:rsidRPr="008D2B81">
        <w:rPr>
          <w:rFonts w:ascii="TH SarabunPSK" w:hAnsi="TH SarabunPSK" w:cs="TH SarabunPSK"/>
          <w:sz w:val="32"/>
          <w:szCs w:val="32"/>
        </w:rPr>
        <w:t xml:space="preserve"> </w:t>
      </w:r>
      <w:r>
        <w:rPr>
          <w:rFonts w:ascii="TH SarabunPSK" w:hAnsi="TH SarabunPSK" w:cs="TH SarabunPSK"/>
          <w:sz w:val="32"/>
          <w:szCs w:val="32"/>
        </w:rPr>
        <w:t xml:space="preserve">  </w:t>
      </w:r>
      <w:r w:rsidRPr="008D2B81">
        <w:rPr>
          <w:rFonts w:ascii="TH SarabunPSK" w:hAnsi="TH SarabunPSK" w:cs="TH SarabunPSK"/>
          <w:sz w:val="32"/>
          <w:szCs w:val="32"/>
        </w:rPr>
        <w:t>All offences under this Act may be settled by a settlement</w:t>
      </w:r>
      <w:r>
        <w:rPr>
          <w:rFonts w:ascii="TH SarabunPSK" w:hAnsi="TH SarabunPSK" w:cs="TH SarabunPSK"/>
          <w:sz w:val="32"/>
          <w:szCs w:val="32"/>
        </w:rPr>
        <w:t xml:space="preserve"> </w:t>
      </w:r>
      <w:r w:rsidRPr="008D2B81">
        <w:rPr>
          <w:rFonts w:ascii="TH SarabunPSK" w:hAnsi="TH SarabunPSK" w:cs="TH SarabunPSK"/>
          <w:sz w:val="32"/>
          <w:szCs w:val="32"/>
        </w:rPr>
        <w:t>committee appointed by the Minister, consisting of three government officials who are</w:t>
      </w:r>
      <w:r>
        <w:rPr>
          <w:rFonts w:ascii="TH SarabunPSK" w:hAnsi="TH SarabunPSK" w:cs="TH SarabunPSK"/>
          <w:szCs w:val="20"/>
        </w:rPr>
        <w:t xml:space="preserve"> </w:t>
      </w:r>
      <w:r w:rsidRPr="008D2B81">
        <w:rPr>
          <w:rFonts w:ascii="TH SarabunPSK" w:hAnsi="TH SarabunPSK" w:cs="TH SarabunPSK"/>
          <w:sz w:val="32"/>
          <w:szCs w:val="32"/>
        </w:rPr>
        <w:t>qualified in law. Upon payment by the offender of the settled amount of the fine within the</w:t>
      </w:r>
      <w:r>
        <w:rPr>
          <w:rFonts w:ascii="TH SarabunPSK" w:hAnsi="TH SarabunPSK" w:cs="TH SarabunPSK"/>
          <w:szCs w:val="20"/>
        </w:rPr>
        <w:t xml:space="preserve"> </w:t>
      </w:r>
      <w:r w:rsidRPr="008D2B81">
        <w:rPr>
          <w:rFonts w:ascii="TH SarabunPSK" w:hAnsi="TH SarabunPSK" w:cs="TH SarabunPSK"/>
          <w:sz w:val="32"/>
          <w:szCs w:val="32"/>
        </w:rPr>
        <w:t>time specified by the settlement committee, the case shall be deemed settled under the</w:t>
      </w:r>
      <w:r>
        <w:rPr>
          <w:rFonts w:ascii="TH SarabunPSK" w:hAnsi="TH SarabunPSK" w:cs="TH SarabunPSK"/>
          <w:szCs w:val="20"/>
        </w:rPr>
        <w:t xml:space="preserve"> </w:t>
      </w:r>
      <w:r w:rsidRPr="008D2B81">
        <w:rPr>
          <w:rFonts w:ascii="TH SarabunPSK" w:hAnsi="TH SarabunPSK" w:cs="TH SarabunPSK"/>
          <w:sz w:val="32"/>
          <w:szCs w:val="32"/>
        </w:rPr>
        <w:t>Criminal Procedure Code.</w:t>
      </w:r>
    </w:p>
    <w:p w:rsidR="008D2B81" w:rsidRDefault="008D2B81" w:rsidP="008D2B81">
      <w:pPr>
        <w:pStyle w:val="a3"/>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8D2B81">
        <w:rPr>
          <w:rFonts w:ascii="TH SarabunPSK" w:hAnsi="TH SarabunPSK" w:cs="TH SarabunPSK"/>
          <w:sz w:val="32"/>
          <w:szCs w:val="32"/>
        </w:rPr>
        <w:t>In the investigation, if an investigating officer has found any person</w:t>
      </w:r>
      <w:r>
        <w:rPr>
          <w:rFonts w:ascii="TH SarabunPSK" w:hAnsi="TH SarabunPSK" w:cs="TH SarabunPSK"/>
          <w:sz w:val="32"/>
          <w:szCs w:val="32"/>
        </w:rPr>
        <w:t xml:space="preserve"> </w:t>
      </w:r>
      <w:r w:rsidRPr="008D2B81">
        <w:rPr>
          <w:rFonts w:ascii="TH SarabunPSK" w:hAnsi="TH SarabunPSK" w:cs="TH SarabunPSK"/>
          <w:sz w:val="32"/>
          <w:szCs w:val="32"/>
        </w:rPr>
        <w:t>committing the offence under this Act and such person has consented to the settlement,</w:t>
      </w:r>
      <w:r>
        <w:rPr>
          <w:rFonts w:ascii="TH SarabunPSK" w:hAnsi="TH SarabunPSK" w:cs="TH SarabunPSK"/>
          <w:sz w:val="32"/>
          <w:szCs w:val="32"/>
        </w:rPr>
        <w:t xml:space="preserve"> the </w:t>
      </w:r>
      <w:r w:rsidRPr="008D2B81">
        <w:rPr>
          <w:rFonts w:ascii="TH SarabunPSK" w:hAnsi="TH SarabunPSK" w:cs="TH SarabunPSK"/>
          <w:sz w:val="32"/>
          <w:szCs w:val="32"/>
        </w:rPr>
        <w:t>investigating officer shall forward the matter to the settlement committee under</w:t>
      </w:r>
      <w:r>
        <w:rPr>
          <w:rFonts w:ascii="TH SarabunPSK" w:hAnsi="TH SarabunPSK" w:cs="TH SarabunPSK"/>
          <w:sz w:val="32"/>
          <w:szCs w:val="32"/>
        </w:rPr>
        <w:t xml:space="preserve"> </w:t>
      </w:r>
      <w:r w:rsidRPr="008D2B81">
        <w:rPr>
          <w:rFonts w:ascii="TH SarabunPSK" w:hAnsi="TH SarabunPSK" w:cs="TH SarabunPSK"/>
          <w:sz w:val="32"/>
          <w:szCs w:val="32"/>
        </w:rPr>
        <w:t>paragraph one within seven days from the date on which such person consents to the</w:t>
      </w:r>
      <w:r>
        <w:rPr>
          <w:rFonts w:ascii="TH SarabunPSK" w:hAnsi="TH SarabunPSK" w:cs="TH SarabunPSK"/>
          <w:sz w:val="32"/>
          <w:szCs w:val="32"/>
        </w:rPr>
        <w:t xml:space="preserve"> </w:t>
      </w:r>
      <w:r w:rsidRPr="008D2B81">
        <w:rPr>
          <w:rFonts w:ascii="TH SarabunPSK" w:hAnsi="TH SarabunPSK" w:cs="TH SarabunPSK"/>
          <w:sz w:val="32"/>
          <w:szCs w:val="32"/>
        </w:rPr>
        <w:t>settlement.</w:t>
      </w:r>
      <w:r>
        <w:rPr>
          <w:rFonts w:ascii="TH SarabunPSK" w:hAnsi="TH SarabunPSK" w:cs="TH SarabunPSK"/>
          <w:sz w:val="32"/>
          <w:szCs w:val="32"/>
        </w:rPr>
        <w:t xml:space="preserve"> </w:t>
      </w:r>
    </w:p>
    <w:p w:rsidR="003D302C" w:rsidRDefault="003D302C" w:rsidP="008D2B81">
      <w:pPr>
        <w:pStyle w:val="a3"/>
        <w:jc w:val="thaiDistribute"/>
        <w:rPr>
          <w:rFonts w:ascii="TH SarabunPSK" w:hAnsi="TH SarabunPSK" w:cs="TH SarabunPSK"/>
          <w:sz w:val="32"/>
          <w:szCs w:val="32"/>
        </w:rPr>
      </w:pPr>
    </w:p>
    <w:p w:rsidR="003D302C" w:rsidRDefault="003D302C" w:rsidP="008D2B81">
      <w:pPr>
        <w:pStyle w:val="a3"/>
        <w:jc w:val="thaiDistribute"/>
        <w:rPr>
          <w:rFonts w:ascii="TH SarabunPSK" w:hAnsi="TH SarabunPSK" w:cs="TH SarabunPSK"/>
          <w:sz w:val="32"/>
          <w:szCs w:val="32"/>
        </w:rPr>
      </w:pPr>
    </w:p>
    <w:p w:rsidR="003D302C" w:rsidRPr="003D302C" w:rsidRDefault="003D302C" w:rsidP="003D302C">
      <w:pPr>
        <w:pStyle w:val="a3"/>
        <w:jc w:val="thaiDistribute"/>
        <w:rPr>
          <w:rFonts w:ascii="TH SarabunPSK" w:hAnsi="TH SarabunPSK" w:cs="TH SarabunPSK"/>
          <w:sz w:val="32"/>
          <w:szCs w:val="32"/>
        </w:rPr>
      </w:pPr>
      <w:r w:rsidRPr="003D302C">
        <w:rPr>
          <w:rFonts w:ascii="TH SarabunPSK" w:hAnsi="TH SarabunPSK" w:cs="TH SarabunPSK"/>
          <w:sz w:val="32"/>
          <w:szCs w:val="32"/>
        </w:rPr>
        <w:t>Countersigned by:</w:t>
      </w:r>
    </w:p>
    <w:p w:rsidR="003D302C" w:rsidRPr="003D302C" w:rsidRDefault="003D302C" w:rsidP="003D302C">
      <w:pPr>
        <w:pStyle w:val="a3"/>
        <w:jc w:val="thaiDistribute"/>
        <w:rPr>
          <w:rFonts w:ascii="TH SarabunPSK" w:hAnsi="TH SarabunPSK" w:cs="TH SarabunPSK"/>
          <w:sz w:val="32"/>
          <w:szCs w:val="32"/>
        </w:rPr>
      </w:pPr>
      <w:r>
        <w:rPr>
          <w:rFonts w:ascii="TH SarabunPSK" w:hAnsi="TH SarabunPSK" w:cs="TH SarabunPSK"/>
          <w:sz w:val="32"/>
          <w:szCs w:val="32"/>
        </w:rPr>
        <w:t xml:space="preserve">     </w:t>
      </w:r>
      <w:proofErr w:type="spellStart"/>
      <w:r w:rsidRPr="003D302C">
        <w:rPr>
          <w:rFonts w:ascii="TH SarabunPSK" w:hAnsi="TH SarabunPSK" w:cs="TH SarabunPSK"/>
          <w:sz w:val="32"/>
          <w:szCs w:val="32"/>
        </w:rPr>
        <w:t>Anand</w:t>
      </w:r>
      <w:proofErr w:type="spellEnd"/>
      <w:r w:rsidRPr="003D302C">
        <w:rPr>
          <w:rFonts w:ascii="TH SarabunPSK" w:hAnsi="TH SarabunPSK" w:cs="TH SarabunPSK"/>
          <w:sz w:val="32"/>
          <w:szCs w:val="32"/>
        </w:rPr>
        <w:t xml:space="preserve"> </w:t>
      </w:r>
      <w:proofErr w:type="spellStart"/>
      <w:r w:rsidRPr="003D302C">
        <w:rPr>
          <w:rFonts w:ascii="TH SarabunPSK" w:hAnsi="TH SarabunPSK" w:cs="TH SarabunPSK"/>
          <w:sz w:val="32"/>
          <w:szCs w:val="32"/>
        </w:rPr>
        <w:t>Panyarachun</w:t>
      </w:r>
      <w:proofErr w:type="spellEnd"/>
    </w:p>
    <w:p w:rsidR="003D302C" w:rsidRDefault="003D302C" w:rsidP="003D302C">
      <w:pPr>
        <w:pStyle w:val="a3"/>
        <w:jc w:val="thaiDistribute"/>
        <w:rPr>
          <w:rFonts w:ascii="TH SarabunPSK" w:hAnsi="TH SarabunPSK" w:cs="TH SarabunPSK"/>
          <w:sz w:val="32"/>
          <w:szCs w:val="32"/>
        </w:rPr>
      </w:pPr>
      <w:r>
        <w:rPr>
          <w:rFonts w:ascii="TH SarabunPSK" w:hAnsi="TH SarabunPSK" w:cs="TH SarabunPSK"/>
          <w:sz w:val="32"/>
          <w:szCs w:val="32"/>
        </w:rPr>
        <w:t xml:space="preserve">         </w:t>
      </w:r>
      <w:r w:rsidR="00E1549F">
        <w:rPr>
          <w:rFonts w:ascii="TH SarabunPSK" w:hAnsi="TH SarabunPSK" w:cs="TH SarabunPSK"/>
          <w:sz w:val="32"/>
          <w:szCs w:val="32"/>
        </w:rPr>
        <w:t xml:space="preserve"> </w:t>
      </w:r>
      <w:r w:rsidRPr="003D302C">
        <w:rPr>
          <w:rFonts w:ascii="TH SarabunPSK" w:hAnsi="TH SarabunPSK" w:cs="TH SarabunPSK"/>
          <w:sz w:val="32"/>
          <w:szCs w:val="32"/>
        </w:rPr>
        <w:t xml:space="preserve">Prime </w:t>
      </w:r>
      <w:proofErr w:type="spellStart"/>
      <w:r w:rsidRPr="003D302C">
        <w:rPr>
          <w:rFonts w:ascii="TH SarabunPSK" w:hAnsi="TH SarabunPSK" w:cs="TH SarabunPSK"/>
          <w:sz w:val="32"/>
          <w:szCs w:val="32"/>
        </w:rPr>
        <w:t>Ministe</w:t>
      </w:r>
      <w:proofErr w:type="spellEnd"/>
    </w:p>
    <w:p w:rsidR="00084D7E" w:rsidRDefault="00084D7E" w:rsidP="003D302C">
      <w:pPr>
        <w:pStyle w:val="a3"/>
        <w:jc w:val="thaiDistribute"/>
        <w:rPr>
          <w:rFonts w:ascii="TH SarabunPSK" w:hAnsi="TH SarabunPSK" w:cs="TH SarabunPSK"/>
          <w:sz w:val="32"/>
          <w:szCs w:val="32"/>
        </w:rPr>
      </w:pPr>
    </w:p>
    <w:p w:rsidR="00084D7E" w:rsidRDefault="00084D7E" w:rsidP="003D302C">
      <w:pPr>
        <w:pStyle w:val="a3"/>
        <w:jc w:val="thaiDistribute"/>
        <w:rPr>
          <w:rFonts w:ascii="TH SarabunPSK" w:hAnsi="TH SarabunPSK" w:cs="TH SarabunPSK"/>
          <w:sz w:val="32"/>
          <w:szCs w:val="32"/>
        </w:rPr>
      </w:pPr>
    </w:p>
    <w:p w:rsidR="00084D7E" w:rsidRDefault="00084D7E" w:rsidP="003D302C">
      <w:pPr>
        <w:pStyle w:val="a3"/>
        <w:jc w:val="thaiDistribute"/>
        <w:rPr>
          <w:rFonts w:ascii="TH SarabunPSK" w:hAnsi="TH SarabunPSK" w:cs="TH SarabunPSK"/>
          <w:sz w:val="32"/>
          <w:szCs w:val="32"/>
        </w:rPr>
      </w:pPr>
    </w:p>
    <w:p w:rsidR="00084D7E" w:rsidRDefault="00084D7E" w:rsidP="003D302C">
      <w:pPr>
        <w:pStyle w:val="a3"/>
        <w:jc w:val="thaiDistribute"/>
        <w:rPr>
          <w:rFonts w:ascii="TH SarabunPSK" w:hAnsi="TH SarabunPSK" w:cs="TH SarabunPSK"/>
          <w:sz w:val="32"/>
          <w:szCs w:val="32"/>
        </w:rPr>
      </w:pPr>
    </w:p>
    <w:p w:rsidR="00084D7E" w:rsidRDefault="00084D7E" w:rsidP="003D302C">
      <w:pPr>
        <w:pStyle w:val="a3"/>
        <w:jc w:val="thaiDistribute"/>
        <w:rPr>
          <w:rFonts w:ascii="TH SarabunPSK" w:hAnsi="TH SarabunPSK" w:cs="TH SarabunPSK"/>
          <w:sz w:val="32"/>
          <w:szCs w:val="32"/>
        </w:rPr>
      </w:pPr>
    </w:p>
    <w:p w:rsidR="00084D7E" w:rsidRDefault="00084D7E" w:rsidP="003D302C">
      <w:pPr>
        <w:pStyle w:val="a3"/>
        <w:jc w:val="thaiDistribute"/>
        <w:rPr>
          <w:rFonts w:ascii="TH SarabunPSK" w:hAnsi="TH SarabunPSK" w:cs="TH SarabunPSK"/>
          <w:sz w:val="32"/>
          <w:szCs w:val="32"/>
        </w:rPr>
      </w:pPr>
    </w:p>
    <w:p w:rsidR="00084D7E" w:rsidRDefault="00084D7E" w:rsidP="003D302C">
      <w:pPr>
        <w:pStyle w:val="a3"/>
        <w:jc w:val="thaiDistribute"/>
        <w:rPr>
          <w:rFonts w:ascii="TH SarabunPSK" w:hAnsi="TH SarabunPSK" w:cs="TH SarabunPSK"/>
          <w:sz w:val="32"/>
          <w:szCs w:val="32"/>
        </w:rPr>
      </w:pPr>
    </w:p>
    <w:p w:rsidR="00084D7E" w:rsidRDefault="00084D7E" w:rsidP="003D302C">
      <w:pPr>
        <w:pStyle w:val="a3"/>
        <w:jc w:val="thaiDistribute"/>
        <w:rPr>
          <w:rFonts w:ascii="TH SarabunPSK" w:hAnsi="TH SarabunPSK" w:cs="TH SarabunPSK"/>
          <w:sz w:val="32"/>
          <w:szCs w:val="32"/>
        </w:rPr>
      </w:pPr>
    </w:p>
    <w:p w:rsidR="00084D7E" w:rsidRDefault="00084D7E" w:rsidP="003D302C">
      <w:pPr>
        <w:pStyle w:val="a3"/>
        <w:jc w:val="thaiDistribute"/>
        <w:rPr>
          <w:rFonts w:ascii="TH SarabunPSK" w:hAnsi="TH SarabunPSK" w:cs="TH SarabunPSK"/>
          <w:sz w:val="32"/>
          <w:szCs w:val="32"/>
        </w:rPr>
      </w:pPr>
    </w:p>
    <w:p w:rsidR="00084D7E" w:rsidRDefault="00084D7E" w:rsidP="003D302C">
      <w:pPr>
        <w:pStyle w:val="a3"/>
        <w:jc w:val="thaiDistribute"/>
        <w:rPr>
          <w:rFonts w:ascii="TH SarabunPSK" w:hAnsi="TH SarabunPSK" w:cs="TH SarabunPSK"/>
          <w:sz w:val="32"/>
          <w:szCs w:val="32"/>
        </w:rPr>
      </w:pPr>
    </w:p>
    <w:p w:rsidR="00084D7E" w:rsidRDefault="00084D7E" w:rsidP="003D302C">
      <w:pPr>
        <w:pStyle w:val="a3"/>
        <w:jc w:val="thaiDistribute"/>
        <w:rPr>
          <w:rFonts w:ascii="TH SarabunPSK" w:hAnsi="TH SarabunPSK" w:cs="TH SarabunPSK"/>
          <w:sz w:val="32"/>
          <w:szCs w:val="32"/>
        </w:rPr>
      </w:pPr>
    </w:p>
    <w:p w:rsidR="00084D7E" w:rsidRDefault="00084D7E" w:rsidP="003D302C">
      <w:pPr>
        <w:pStyle w:val="a3"/>
        <w:jc w:val="thaiDistribute"/>
        <w:rPr>
          <w:rFonts w:ascii="TH SarabunPSK" w:hAnsi="TH SarabunPSK" w:cs="TH SarabunPSK"/>
          <w:sz w:val="32"/>
          <w:szCs w:val="32"/>
        </w:rPr>
      </w:pPr>
    </w:p>
    <w:p w:rsidR="00084D7E" w:rsidRDefault="00084D7E" w:rsidP="003D302C">
      <w:pPr>
        <w:pStyle w:val="a3"/>
        <w:jc w:val="thaiDistribute"/>
        <w:rPr>
          <w:rFonts w:ascii="TH SarabunPSK" w:hAnsi="TH SarabunPSK" w:cs="TH SarabunPSK"/>
          <w:sz w:val="32"/>
          <w:szCs w:val="32"/>
        </w:rPr>
      </w:pPr>
    </w:p>
    <w:p w:rsidR="00084D7E" w:rsidRPr="00466D62" w:rsidRDefault="00084D7E" w:rsidP="003D302C">
      <w:pPr>
        <w:pStyle w:val="a3"/>
        <w:jc w:val="thaiDistribute"/>
        <w:rPr>
          <w:rFonts w:ascii="TH SarabunPSK" w:hAnsi="TH SarabunPSK" w:cs="TH SarabunPSK"/>
          <w:sz w:val="32"/>
          <w:szCs w:val="32"/>
        </w:rPr>
      </w:pPr>
      <w:r w:rsidRPr="008B14C9">
        <w:rPr>
          <w:rFonts w:ascii="TH SarabunPSK" w:hAnsi="TH SarabunPSK" w:cs="TH SarabunPSK"/>
          <w:b/>
          <w:bCs/>
          <w:spacing w:val="-4"/>
          <w:sz w:val="28"/>
        </w:rPr>
        <w:t>DISCLAIMER:</w:t>
      </w:r>
      <w:r w:rsidRPr="008B14C9">
        <w:rPr>
          <w:rFonts w:ascii="TH SarabunPSK" w:hAnsi="TH SarabunPSK" w:cs="TH SarabunPSK"/>
          <w:spacing w:val="-4"/>
          <w:sz w:val="28"/>
        </w:rPr>
        <w:t xml:space="preserve">  THIS TEXT HAS BEEN PROVIDED FOR EDUCATIONAL/ COMPREHENSION PURPOSES AND CONTAINS NO LEGAL AUTHORITY. THE OFFICE OF THE COUNCIL OF STATE SHALL ASSUME NO RESPONSIBILITY FOR ANY LIABILITIES ARISING FROM THE USE AND/OR REFERENCE OF THIS TEXT. THE ORIGINAL THAI TEXT AS FORMALLY ADOPTED AND PUBLISHED SHALL IN ALL EVENTS REMAIN THE SOLE AUTHORITY HAVING LEGAL FORCE.</w:t>
      </w:r>
    </w:p>
    <w:sectPr w:rsidR="00084D7E" w:rsidRPr="00466D62" w:rsidSect="00EC1AD0">
      <w:headerReference w:type="default" r:id="rId8"/>
      <w:pgSz w:w="11906" w:h="16838"/>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0F2" w:rsidRDefault="004E70F2" w:rsidP="00A6486A">
      <w:pPr>
        <w:spacing w:after="0" w:line="240" w:lineRule="auto"/>
      </w:pPr>
      <w:r>
        <w:separator/>
      </w:r>
    </w:p>
  </w:endnote>
  <w:endnote w:type="continuationSeparator" w:id="0">
    <w:p w:rsidR="004E70F2" w:rsidRDefault="004E70F2" w:rsidP="00A64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0F2" w:rsidRDefault="004E70F2" w:rsidP="00A6486A">
      <w:pPr>
        <w:spacing w:after="0" w:line="240" w:lineRule="auto"/>
      </w:pPr>
      <w:r>
        <w:separator/>
      </w:r>
    </w:p>
  </w:footnote>
  <w:footnote w:type="continuationSeparator" w:id="0">
    <w:p w:rsidR="004E70F2" w:rsidRDefault="004E70F2" w:rsidP="00A6486A">
      <w:pPr>
        <w:spacing w:after="0" w:line="240" w:lineRule="auto"/>
      </w:pPr>
      <w:r>
        <w:continuationSeparator/>
      </w:r>
    </w:p>
  </w:footnote>
  <w:footnote w:id="1">
    <w:p w:rsidR="002B1047" w:rsidRDefault="002B1047" w:rsidP="00A6486A">
      <w:pPr>
        <w:pStyle w:val="a3"/>
        <w:rPr>
          <w:rFonts w:ascii="TH SarabunPSK" w:hAnsi="TH SarabunPSK" w:cs="TH SarabunPSK"/>
          <w:sz w:val="28"/>
          <w:szCs w:val="28"/>
        </w:rPr>
      </w:pPr>
      <w:r>
        <w:rPr>
          <w:rFonts w:ascii="TH SarabunPSK" w:hAnsi="TH SarabunPSK" w:cs="TH SarabunPSK"/>
          <w:sz w:val="28"/>
          <w:szCs w:val="28"/>
        </w:rPr>
        <w:tab/>
      </w:r>
      <w:r>
        <w:rPr>
          <w:rFonts w:ascii="TH SarabunPSK" w:hAnsi="TH SarabunPSK" w:cs="TH SarabunPSK"/>
          <w:sz w:val="28"/>
          <w:szCs w:val="28"/>
        </w:rPr>
        <w:tab/>
      </w:r>
      <w:r w:rsidRPr="00A6486A">
        <w:rPr>
          <w:rFonts w:ascii="TH SarabunPSK" w:hAnsi="TH SarabunPSK" w:cs="TH SarabunPSK"/>
          <w:sz w:val="28"/>
          <w:szCs w:val="28"/>
        </w:rPr>
        <w:t xml:space="preserve">*Translated by Ms. </w:t>
      </w:r>
      <w:proofErr w:type="spellStart"/>
      <w:r w:rsidRPr="00A6486A">
        <w:rPr>
          <w:rFonts w:ascii="TH SarabunPSK" w:hAnsi="TH SarabunPSK" w:cs="TH SarabunPSK"/>
          <w:sz w:val="28"/>
          <w:szCs w:val="28"/>
        </w:rPr>
        <w:t>Arriya</w:t>
      </w:r>
      <w:proofErr w:type="spellEnd"/>
      <w:r w:rsidRPr="00A6486A">
        <w:rPr>
          <w:rFonts w:ascii="TH SarabunPSK" w:hAnsi="TH SarabunPSK" w:cs="TH SarabunPSK"/>
          <w:sz w:val="28"/>
          <w:szCs w:val="28"/>
        </w:rPr>
        <w:t xml:space="preserve"> </w:t>
      </w:r>
      <w:proofErr w:type="spellStart"/>
      <w:r w:rsidRPr="00A6486A">
        <w:rPr>
          <w:rFonts w:ascii="TH SarabunPSK" w:hAnsi="TH SarabunPSK" w:cs="TH SarabunPSK"/>
          <w:sz w:val="28"/>
          <w:szCs w:val="28"/>
        </w:rPr>
        <w:t>Phasee</w:t>
      </w:r>
      <w:proofErr w:type="spellEnd"/>
      <w:r w:rsidRPr="00A6486A">
        <w:rPr>
          <w:rFonts w:ascii="TH SarabunPSK" w:hAnsi="TH SarabunPSK" w:cs="TH SarabunPSK"/>
          <w:sz w:val="28"/>
          <w:szCs w:val="28"/>
        </w:rPr>
        <w:t xml:space="preserve"> under contract for the Office of the Council of State of</w:t>
      </w:r>
      <w:r>
        <w:rPr>
          <w:rFonts w:ascii="TH SarabunPSK" w:hAnsi="TH SarabunPSK" w:cs="TH SarabunPSK"/>
          <w:sz w:val="28"/>
          <w:szCs w:val="28"/>
        </w:rPr>
        <w:t xml:space="preserve"> </w:t>
      </w:r>
      <w:r w:rsidRPr="00A6486A">
        <w:rPr>
          <w:rFonts w:ascii="TH SarabunPSK" w:hAnsi="TH SarabunPSK" w:cs="TH SarabunPSK"/>
          <w:sz w:val="28"/>
          <w:szCs w:val="28"/>
        </w:rPr>
        <w:t xml:space="preserve">Thailand's Law for ASEAN project. – Tentative Version – subject to final </w:t>
      </w:r>
      <w:proofErr w:type="spellStart"/>
      <w:r w:rsidRPr="00A6486A">
        <w:rPr>
          <w:rFonts w:ascii="TH SarabunPSK" w:hAnsi="TH SarabunPSK" w:cs="TH SarabunPSK"/>
          <w:sz w:val="28"/>
          <w:szCs w:val="28"/>
        </w:rPr>
        <w:t>authorisation</w:t>
      </w:r>
      <w:proofErr w:type="spellEnd"/>
      <w:r w:rsidRPr="00A6486A">
        <w:rPr>
          <w:rFonts w:ascii="TH SarabunPSK" w:hAnsi="TH SarabunPSK" w:cs="TH SarabunPSK"/>
          <w:sz w:val="28"/>
          <w:szCs w:val="28"/>
        </w:rPr>
        <w:t xml:space="preserve"> by the Office of the</w:t>
      </w:r>
      <w:r>
        <w:rPr>
          <w:rFonts w:ascii="TH SarabunPSK" w:hAnsi="TH SarabunPSK" w:cs="TH SarabunPSK"/>
          <w:sz w:val="28"/>
          <w:szCs w:val="28"/>
        </w:rPr>
        <w:t xml:space="preserve"> </w:t>
      </w:r>
      <w:r w:rsidRPr="00A6486A">
        <w:rPr>
          <w:rFonts w:ascii="TH SarabunPSK" w:hAnsi="TH SarabunPSK" w:cs="TH SarabunPSK"/>
          <w:sz w:val="28"/>
          <w:szCs w:val="28"/>
        </w:rPr>
        <w:t xml:space="preserve">Council of State. </w:t>
      </w:r>
    </w:p>
    <w:p w:rsidR="002B1047" w:rsidRDefault="002B1047" w:rsidP="00A6486A">
      <w:pPr>
        <w:pStyle w:val="a3"/>
        <w:rPr>
          <w:rFonts w:ascii="TH SarabunPSK" w:hAnsi="TH SarabunPSK" w:cs="TH SarabunPSK"/>
          <w:sz w:val="28"/>
          <w:szCs w:val="28"/>
        </w:rPr>
      </w:pPr>
      <w:r>
        <w:rPr>
          <w:rFonts w:ascii="TH SarabunPSK" w:hAnsi="TH SarabunPSK" w:cs="TH SarabunPSK"/>
          <w:sz w:val="28"/>
          <w:szCs w:val="28"/>
        </w:rPr>
        <w:tab/>
      </w:r>
      <w:r>
        <w:rPr>
          <w:rFonts w:ascii="TH SarabunPSK" w:hAnsi="TH SarabunPSK" w:cs="TH SarabunPSK"/>
          <w:sz w:val="28"/>
          <w:szCs w:val="28"/>
        </w:rPr>
        <w:tab/>
      </w:r>
      <w:r w:rsidRPr="00A6486A">
        <w:rPr>
          <w:rFonts w:ascii="TH SarabunPSK" w:hAnsi="TH SarabunPSK" w:cs="TH SarabunPSK"/>
          <w:sz w:val="28"/>
          <w:szCs w:val="28"/>
        </w:rPr>
        <w:t>** As amended up to the Energy Conservation Promotion Act (No.2), B.E. 2550.</w:t>
      </w: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sidR="000749F2">
        <w:rPr>
          <w:rFonts w:ascii="TH SarabunPSK" w:hAnsi="TH SarabunPSK" w:cs="TH SarabunPSK"/>
          <w:sz w:val="28"/>
          <w:szCs w:val="28"/>
        </w:rPr>
        <w:tab/>
      </w:r>
      <w:r w:rsidRPr="00A6486A">
        <w:rPr>
          <w:rStyle w:val="a5"/>
          <w:rFonts w:ascii="TH SarabunPSK" w:hAnsi="TH SarabunPSK" w:cs="TH SarabunPSK"/>
          <w:sz w:val="28"/>
          <w:szCs w:val="28"/>
        </w:rPr>
        <w:footnoteRef/>
      </w:r>
      <w:r w:rsidRPr="00A6486A">
        <w:rPr>
          <w:rFonts w:ascii="TH SarabunPSK" w:hAnsi="TH SarabunPSK" w:cs="TH SarabunPSK"/>
          <w:sz w:val="28"/>
          <w:szCs w:val="28"/>
        </w:rPr>
        <w:t xml:space="preserve"> Published in the Government Gazette Vol. 109, Part 33, Page 1, dated 2</w:t>
      </w:r>
      <w:r>
        <w:rPr>
          <w:rFonts w:ascii="TH SarabunPSK" w:hAnsi="TH SarabunPSK" w:cs="TH SarabunPSK"/>
          <w:sz w:val="28"/>
          <w:szCs w:val="28"/>
          <w:vertAlign w:val="superscript"/>
        </w:rPr>
        <w:t>nd</w:t>
      </w:r>
      <w:r w:rsidR="000749F2">
        <w:rPr>
          <w:rFonts w:ascii="TH SarabunPSK" w:hAnsi="TH SarabunPSK" w:cs="TH SarabunPSK"/>
          <w:sz w:val="28"/>
          <w:szCs w:val="28"/>
        </w:rPr>
        <w:t xml:space="preserve"> April 2535 </w:t>
      </w:r>
      <w:r w:rsidRPr="00A6486A">
        <w:rPr>
          <w:rFonts w:ascii="TH SarabunPSK" w:hAnsi="TH SarabunPSK" w:cs="TH SarabunPSK"/>
          <w:sz w:val="28"/>
          <w:szCs w:val="28"/>
        </w:rPr>
        <w:t>(1992).</w:t>
      </w:r>
    </w:p>
    <w:p w:rsidR="002B1047" w:rsidRPr="00A6486A" w:rsidRDefault="002B1047" w:rsidP="00A6486A">
      <w:pPr>
        <w:pStyle w:val="a3"/>
        <w:rPr>
          <w:rFonts w:ascii="TH SarabunPSK" w:hAnsi="TH SarabunPSK" w:cs="TH SarabunPSK"/>
          <w:szCs w:val="20"/>
        </w:rPr>
      </w:pPr>
    </w:p>
    <w:p w:rsidR="002B1047" w:rsidRPr="00A6486A" w:rsidRDefault="002B1047" w:rsidP="00A6486A">
      <w:pPr>
        <w:pStyle w:val="a3"/>
        <w:jc w:val="thaiDistribute"/>
        <w:rPr>
          <w:rFonts w:ascii="TH SarabunPSK" w:hAnsi="TH SarabunPSK" w:cs="TH SarabunPSK"/>
          <w:sz w:val="28"/>
          <w:szCs w:val="28"/>
        </w:rPr>
      </w:pPr>
      <w:r w:rsidRPr="00A6486A">
        <w:rPr>
          <w:rFonts w:ascii="TH SarabunPSK" w:hAnsi="TH SarabunPSK" w:cs="TH SarabunPSK"/>
          <w:b/>
          <w:bCs/>
          <w:sz w:val="28"/>
          <w:szCs w:val="28"/>
        </w:rPr>
        <w:t>DISCLAIMER:</w:t>
      </w:r>
      <w:r w:rsidRPr="00A6486A">
        <w:rPr>
          <w:rFonts w:ascii="TH SarabunPSK" w:hAnsi="TH SarabunPSK" w:cs="TH SarabunPSK"/>
          <w:sz w:val="28"/>
          <w:szCs w:val="28"/>
        </w:rPr>
        <w:t xml:space="preserve"> THIS TEXT HAS BEEN PROVIDED FOR EDUCATIONAL/ COMPREHENSION PURPOSES AND</w:t>
      </w:r>
      <w:r>
        <w:rPr>
          <w:rFonts w:ascii="TH SarabunPSK" w:hAnsi="TH SarabunPSK" w:cs="TH SarabunPSK"/>
          <w:sz w:val="28"/>
          <w:szCs w:val="28"/>
        </w:rPr>
        <w:t xml:space="preserve"> </w:t>
      </w:r>
      <w:r w:rsidRPr="00A6486A">
        <w:rPr>
          <w:rFonts w:ascii="TH SarabunPSK" w:hAnsi="TH SarabunPSK" w:cs="TH SarabunPSK"/>
          <w:sz w:val="28"/>
          <w:szCs w:val="28"/>
        </w:rPr>
        <w:t>CONTAINS NO LEGAL AUTHORITY. THE OFFICE OF THE COUNCIL OF STATE SHALL ASSUME NO</w:t>
      </w:r>
      <w:r>
        <w:rPr>
          <w:rFonts w:ascii="TH SarabunPSK" w:hAnsi="TH SarabunPSK" w:cs="TH SarabunPSK"/>
          <w:sz w:val="28"/>
          <w:szCs w:val="28"/>
        </w:rPr>
        <w:t xml:space="preserve"> </w:t>
      </w:r>
      <w:r w:rsidRPr="00A6486A">
        <w:rPr>
          <w:rFonts w:ascii="TH SarabunPSK" w:hAnsi="TH SarabunPSK" w:cs="TH SarabunPSK"/>
          <w:sz w:val="28"/>
          <w:szCs w:val="28"/>
        </w:rPr>
        <w:t>RESPONSIBILITY FOR ANY LIABILITIES ARISING FROM THE USE AND/OR REFERENCE OF THIS TEXT. THE</w:t>
      </w:r>
      <w:r>
        <w:rPr>
          <w:rFonts w:ascii="TH SarabunPSK" w:hAnsi="TH SarabunPSK" w:cs="TH SarabunPSK"/>
          <w:sz w:val="28"/>
          <w:szCs w:val="28"/>
        </w:rPr>
        <w:t xml:space="preserve"> </w:t>
      </w:r>
      <w:r w:rsidRPr="00A6486A">
        <w:rPr>
          <w:rFonts w:ascii="TH SarabunPSK" w:hAnsi="TH SarabunPSK" w:cs="TH SarabunPSK"/>
          <w:sz w:val="28"/>
          <w:szCs w:val="28"/>
        </w:rPr>
        <w:t>ORIGINAL THAI TEXT AS FORMALLY ADOPTED AND PUBLISHED SHALL IN ALL EVENTS REMAIN THE SOLE</w:t>
      </w:r>
      <w:r>
        <w:rPr>
          <w:rFonts w:ascii="TH SarabunPSK" w:hAnsi="TH SarabunPSK" w:cs="TH SarabunPSK"/>
          <w:sz w:val="28"/>
          <w:szCs w:val="28"/>
        </w:rPr>
        <w:t xml:space="preserve"> </w:t>
      </w:r>
      <w:r w:rsidRPr="00A6486A">
        <w:rPr>
          <w:rFonts w:ascii="TH SarabunPSK" w:hAnsi="TH SarabunPSK" w:cs="TH SarabunPSK"/>
          <w:sz w:val="28"/>
          <w:szCs w:val="28"/>
        </w:rPr>
        <w:t>AUTHORITY HAVING LEGAL FORCE.</w:t>
      </w:r>
    </w:p>
  </w:footnote>
  <w:footnote w:id="2">
    <w:p w:rsidR="002B1047" w:rsidRDefault="002B1047" w:rsidP="004A649E">
      <w:pPr>
        <w:pStyle w:val="a3"/>
        <w:rPr>
          <w:rFonts w:ascii="TH SarabunPSK" w:hAnsi="TH SarabunPSK" w:cs="TH SarabunPSK"/>
          <w:sz w:val="28"/>
          <w:szCs w:val="28"/>
        </w:rPr>
      </w:pPr>
      <w:r>
        <w:rPr>
          <w:rFonts w:ascii="TH SarabunPSK" w:hAnsi="TH SarabunPSK" w:cs="TH SarabunPSK"/>
          <w:sz w:val="28"/>
          <w:szCs w:val="28"/>
        </w:rPr>
        <w:tab/>
      </w:r>
      <w:r>
        <w:rPr>
          <w:rFonts w:ascii="TH SarabunPSK" w:hAnsi="TH SarabunPSK" w:cs="TH SarabunPSK"/>
          <w:sz w:val="28"/>
          <w:szCs w:val="28"/>
        </w:rPr>
        <w:tab/>
      </w:r>
      <w:r w:rsidRPr="004A649E">
        <w:rPr>
          <w:rStyle w:val="a5"/>
          <w:rFonts w:ascii="TH SarabunPSK" w:hAnsi="TH SarabunPSK" w:cs="TH SarabunPSK"/>
          <w:sz w:val="28"/>
          <w:szCs w:val="28"/>
        </w:rPr>
        <w:footnoteRef/>
      </w:r>
      <w:r w:rsidRPr="004A649E">
        <w:rPr>
          <w:rFonts w:ascii="TH SarabunPSK" w:hAnsi="TH SarabunPSK" w:cs="TH SarabunPSK"/>
          <w:sz w:val="28"/>
          <w:szCs w:val="28"/>
        </w:rPr>
        <w:t xml:space="preserve"> Section 4 (3) has been amended by the Energy Conservation Promotion Act (No. 2), B.E.</w:t>
      </w:r>
      <w:r>
        <w:rPr>
          <w:rFonts w:ascii="TH SarabunPSK" w:hAnsi="TH SarabunPSK" w:cs="TH SarabunPSK"/>
          <w:sz w:val="28"/>
          <w:szCs w:val="28"/>
        </w:rPr>
        <w:t xml:space="preserve"> </w:t>
      </w:r>
      <w:r>
        <w:rPr>
          <w:rFonts w:ascii="TH SarabunPSK" w:hAnsi="TH SarabunPSK" w:cs="TH SarabunPSK"/>
          <w:sz w:val="28"/>
          <w:szCs w:val="28"/>
        </w:rPr>
        <w:br/>
      </w:r>
      <w:r w:rsidRPr="004A649E">
        <w:rPr>
          <w:rFonts w:ascii="TH SarabunPSK" w:hAnsi="TH SarabunPSK" w:cs="TH SarabunPSK"/>
          <w:sz w:val="28"/>
          <w:szCs w:val="28"/>
        </w:rPr>
        <w:t>2550 (2007).</w:t>
      </w:r>
    </w:p>
    <w:p w:rsidR="002B1047" w:rsidRDefault="002B1047" w:rsidP="004A649E">
      <w:pPr>
        <w:pStyle w:val="a3"/>
        <w:rPr>
          <w:rFonts w:ascii="TH SarabunPSK" w:hAnsi="TH SarabunPSK" w:cs="TH SarabunPSK"/>
          <w:szCs w:val="20"/>
        </w:rPr>
      </w:pPr>
    </w:p>
    <w:p w:rsidR="002B1047" w:rsidRPr="009A7E7D" w:rsidRDefault="002B1047" w:rsidP="004A649E">
      <w:pPr>
        <w:spacing w:after="0" w:line="228" w:lineRule="auto"/>
        <w:jc w:val="thaiDistribute"/>
        <w:rPr>
          <w:rFonts w:ascii="TH SarabunPSK" w:hAnsi="TH SarabunPSK" w:cs="TH SarabunPSK"/>
          <w:sz w:val="28"/>
        </w:rPr>
      </w:pPr>
      <w:r w:rsidRPr="009A7E7D">
        <w:rPr>
          <w:rFonts w:ascii="TH SarabunPSK" w:hAnsi="TH SarabunPSK" w:cs="TH SarabunPSK"/>
          <w:b/>
          <w:bCs/>
          <w:sz w:val="28"/>
        </w:rPr>
        <w:t>DISCLAIMER:</w:t>
      </w:r>
      <w:r w:rsidRPr="009A7E7D">
        <w:rPr>
          <w:rFonts w:ascii="TH SarabunPSK" w:hAnsi="TH SarabunPSK" w:cs="TH SarabunPSK"/>
          <w:sz w:val="28"/>
        </w:rPr>
        <w:t xml:space="preserve"> THIS TEXT HAS BEEN PROVIDED FOR EDUCATIONAL/ COMPREHENSION PURPOSES AND CONTAINS NO LEGAL AUTHORITY. THE OFFICE OF THE COUNCIL OF STATE SHALL ASSUME NO RESPONSIBILITY FOR ANY LIABILITIES ARISING FROM THE USE AND/OR REFERENCE OF THIS TEXT. THE ORIGINAL THAI TEXT AS FORMALLY ADOPTED AND PUBLISHED SHALL IN ALL EVENTS REMAIN THE SOLE AUTHORITY HAVING LEGAL FORCE.</w:t>
      </w:r>
    </w:p>
    <w:p w:rsidR="002B1047" w:rsidRPr="004A649E" w:rsidRDefault="002B1047" w:rsidP="004A649E">
      <w:pPr>
        <w:pStyle w:val="a3"/>
        <w:rPr>
          <w:rFonts w:ascii="TH SarabunPSK" w:hAnsi="TH SarabunPSK" w:cs="TH SarabunPSK"/>
          <w:szCs w:val="20"/>
        </w:rPr>
      </w:pPr>
    </w:p>
  </w:footnote>
  <w:footnote w:id="3">
    <w:p w:rsidR="002B1047" w:rsidRDefault="002B1047">
      <w:pPr>
        <w:pStyle w:val="a3"/>
        <w:rPr>
          <w:rFonts w:ascii="TH SarabunPSK" w:hAnsi="TH SarabunPSK" w:cs="TH SarabunPSK"/>
          <w:sz w:val="28"/>
          <w:szCs w:val="28"/>
        </w:rPr>
      </w:pPr>
      <w:r>
        <w:rPr>
          <w:rFonts w:ascii="TH SarabunPSK" w:hAnsi="TH SarabunPSK" w:cs="TH SarabunPSK"/>
          <w:sz w:val="28"/>
          <w:szCs w:val="28"/>
        </w:rPr>
        <w:tab/>
      </w:r>
      <w:r>
        <w:rPr>
          <w:rFonts w:ascii="TH SarabunPSK" w:hAnsi="TH SarabunPSK" w:cs="TH SarabunPSK"/>
          <w:sz w:val="28"/>
          <w:szCs w:val="28"/>
        </w:rPr>
        <w:tab/>
      </w:r>
      <w:r w:rsidRPr="00B85319">
        <w:rPr>
          <w:rStyle w:val="a5"/>
          <w:rFonts w:ascii="TH SarabunPSK" w:hAnsi="TH SarabunPSK" w:cs="TH SarabunPSK"/>
          <w:sz w:val="28"/>
          <w:szCs w:val="28"/>
        </w:rPr>
        <w:footnoteRef/>
      </w:r>
      <w:r w:rsidRPr="00B85319">
        <w:rPr>
          <w:rFonts w:ascii="TH SarabunPSK" w:hAnsi="TH SarabunPSK" w:cs="TH SarabunPSK"/>
          <w:sz w:val="28"/>
          <w:szCs w:val="28"/>
        </w:rPr>
        <w:t xml:space="preserve"> Section 6 has been amended by the Energy Conservation Promotion Act (No. 2), B.E. 2550 (2007).</w:t>
      </w:r>
    </w:p>
    <w:p w:rsidR="002B1047" w:rsidRPr="00B85319" w:rsidRDefault="002B1047">
      <w:pPr>
        <w:pStyle w:val="a3"/>
        <w:rPr>
          <w:rFonts w:ascii="TH SarabunPSK" w:hAnsi="TH SarabunPSK" w:cs="TH SarabunPSK"/>
          <w:szCs w:val="20"/>
        </w:rPr>
      </w:pPr>
    </w:p>
    <w:p w:rsidR="002B1047" w:rsidRPr="00B85319" w:rsidRDefault="002B1047">
      <w:pPr>
        <w:pStyle w:val="a3"/>
        <w:rPr>
          <w:rFonts w:ascii="TH SarabunPSK" w:hAnsi="TH SarabunPSK" w:cs="TH SarabunPSK"/>
          <w:sz w:val="28"/>
          <w:szCs w:val="28"/>
        </w:rPr>
      </w:pPr>
      <w:r w:rsidRPr="00B85319">
        <w:rPr>
          <w:rFonts w:ascii="TH SarabunPSK" w:hAnsi="TH SarabunPSK" w:cs="TH SarabunPSK"/>
          <w:b/>
          <w:bCs/>
          <w:sz w:val="28"/>
          <w:szCs w:val="28"/>
        </w:rPr>
        <w:t>DISCLAIMER:</w:t>
      </w:r>
      <w:r w:rsidRPr="00B85319">
        <w:rPr>
          <w:rFonts w:ascii="TH SarabunPSK" w:hAnsi="TH SarabunPSK" w:cs="TH SarabunPSK"/>
          <w:sz w:val="28"/>
          <w:szCs w:val="28"/>
        </w:rPr>
        <w:t xml:space="preserve"> THIS TEXT HAS BEEN PROVIDED FOR EDUCATIONAL/ COMPREHENSION PURPOSES AND CONTAINS NO LEGAL AUTHORITY. THE OFFICE OF THE COUNCIL OF STATE SHALL ASSUME NO RESPONSIBILITY FOR ANY LIABILITIES ARISING FROM THE USE AND/OR REFERENCE OF THIS TEXT. THE ORIGINAL THAI TEXT AS FORMALLY ADOPTED AND PUBLISHED SHALL IN ALL EVENTS REMAIN THE SOLE AUTHORITY HAVING LEGAL FORCE.</w:t>
      </w:r>
    </w:p>
  </w:footnote>
  <w:footnote w:id="4">
    <w:p w:rsidR="002B1047" w:rsidRPr="00FC5CC0" w:rsidRDefault="002B1047" w:rsidP="00FC5CC0">
      <w:pPr>
        <w:pStyle w:val="a3"/>
        <w:jc w:val="thaiDistribute"/>
        <w:rPr>
          <w:rFonts w:ascii="TH SarabunPSK" w:hAnsi="TH SarabunPSK" w:cs="TH SarabunPSK"/>
          <w:spacing w:val="-4"/>
          <w:sz w:val="28"/>
          <w:szCs w:val="28"/>
        </w:rPr>
      </w:pPr>
      <w:r>
        <w:rPr>
          <w:rFonts w:ascii="TH SarabunPSK" w:hAnsi="TH SarabunPSK" w:cs="TH SarabunPSK"/>
          <w:sz w:val="28"/>
          <w:szCs w:val="28"/>
        </w:rPr>
        <w:tab/>
      </w:r>
      <w:r>
        <w:rPr>
          <w:rFonts w:ascii="TH SarabunPSK" w:hAnsi="TH SarabunPSK" w:cs="TH SarabunPSK"/>
          <w:sz w:val="28"/>
          <w:szCs w:val="28"/>
        </w:rPr>
        <w:tab/>
      </w:r>
      <w:r w:rsidRPr="00FC5CC0">
        <w:rPr>
          <w:rStyle w:val="a5"/>
          <w:rFonts w:ascii="TH SarabunPSK" w:hAnsi="TH SarabunPSK" w:cs="TH SarabunPSK"/>
          <w:spacing w:val="-4"/>
          <w:sz w:val="28"/>
          <w:szCs w:val="28"/>
        </w:rPr>
        <w:footnoteRef/>
      </w:r>
      <w:r w:rsidRPr="00FC5CC0">
        <w:rPr>
          <w:rFonts w:ascii="TH SarabunPSK" w:hAnsi="TH SarabunPSK" w:cs="TH SarabunPSK"/>
          <w:spacing w:val="-4"/>
          <w:sz w:val="28"/>
          <w:szCs w:val="28"/>
        </w:rPr>
        <w:t xml:space="preserve"> Section 9 has been amended by the Energy Conservation Promotion Act (No. 2), B.E. 2550 (2007).</w:t>
      </w:r>
    </w:p>
    <w:p w:rsidR="002B1047" w:rsidRPr="00B85319" w:rsidRDefault="002B1047" w:rsidP="00B85319">
      <w:pPr>
        <w:pStyle w:val="a3"/>
        <w:rPr>
          <w:rFonts w:ascii="TH SarabunPSK" w:hAnsi="TH SarabunPSK" w:cs="TH SarabunPSK"/>
          <w:szCs w:val="20"/>
        </w:rPr>
      </w:pPr>
    </w:p>
    <w:p w:rsidR="002B1047" w:rsidRPr="00B85319" w:rsidRDefault="002B1047" w:rsidP="00B85319">
      <w:pPr>
        <w:pStyle w:val="a3"/>
        <w:spacing w:line="228" w:lineRule="auto"/>
        <w:jc w:val="thaiDistribute"/>
        <w:rPr>
          <w:rFonts w:ascii="TH SarabunPSK" w:hAnsi="TH SarabunPSK" w:cs="TH SarabunPSK"/>
          <w:sz w:val="28"/>
          <w:szCs w:val="28"/>
        </w:rPr>
      </w:pPr>
      <w:r w:rsidRPr="009A7E7D">
        <w:rPr>
          <w:rFonts w:ascii="TH SarabunPSK" w:hAnsi="TH SarabunPSK" w:cs="TH SarabunPSK"/>
          <w:b/>
          <w:bCs/>
          <w:sz w:val="28"/>
          <w:szCs w:val="28"/>
        </w:rPr>
        <w:t>DISCLAIMER:</w:t>
      </w:r>
      <w:r w:rsidRPr="009A7E7D">
        <w:rPr>
          <w:rFonts w:ascii="TH SarabunPSK" w:hAnsi="TH SarabunPSK" w:cs="TH SarabunPSK"/>
          <w:sz w:val="28"/>
          <w:szCs w:val="28"/>
        </w:rPr>
        <w:t xml:space="preserve"> THIS TEXT HAS BEEN PROVIDED FOR EDUCATIONAL/ COMPREHENSION PURPOSES AND CONTAINS NO LEGAL AUTHORITY. THE OFFICE OF THE COUNCIL OF STATE SHALL ASSUME NO RESPONSIBILITY FOR ANY LIABILITIES ARISING FROM THE USE AND/OR REFERENCE OF THIS TEXT. THE ORIGINAL THAI TEXT AS FORMALLY ADOPTED AND PUBLISHED SHALL IN ALL EVENTS REMAIN THE SOLE AUTHORITY HAVING LEGAL FORCE.</w:t>
      </w:r>
    </w:p>
  </w:footnote>
  <w:footnote w:id="5">
    <w:p w:rsidR="002B1047" w:rsidRPr="00B4728B" w:rsidRDefault="002B1047" w:rsidP="00595ED8">
      <w:pPr>
        <w:pStyle w:val="a3"/>
        <w:spacing w:line="235" w:lineRule="auto"/>
        <w:jc w:val="thaiDistribute"/>
        <w:rPr>
          <w:rFonts w:ascii="TH SarabunPSK" w:hAnsi="TH SarabunPSK" w:cs="TH SarabunPSK"/>
          <w:spacing w:val="-4"/>
          <w:sz w:val="28"/>
          <w:szCs w:val="28"/>
        </w:rPr>
      </w:pPr>
      <w:r w:rsidRPr="00B4728B">
        <w:rPr>
          <w:rFonts w:ascii="TH SarabunPSK" w:hAnsi="TH SarabunPSK" w:cs="TH SarabunPSK"/>
          <w:spacing w:val="-4"/>
          <w:sz w:val="28"/>
          <w:szCs w:val="28"/>
        </w:rPr>
        <w:tab/>
      </w:r>
      <w:r w:rsidRPr="00B4728B">
        <w:rPr>
          <w:rFonts w:ascii="TH SarabunPSK" w:hAnsi="TH SarabunPSK" w:cs="TH SarabunPSK"/>
          <w:spacing w:val="-4"/>
          <w:sz w:val="28"/>
          <w:szCs w:val="28"/>
        </w:rPr>
        <w:tab/>
      </w:r>
      <w:r w:rsidRPr="00B4728B">
        <w:rPr>
          <w:rStyle w:val="a5"/>
          <w:rFonts w:ascii="TH SarabunPSK" w:hAnsi="TH SarabunPSK" w:cs="TH SarabunPSK"/>
          <w:spacing w:val="-4"/>
          <w:sz w:val="28"/>
          <w:szCs w:val="28"/>
        </w:rPr>
        <w:footnoteRef/>
      </w:r>
      <w:r w:rsidRPr="00B4728B">
        <w:rPr>
          <w:rFonts w:ascii="TH SarabunPSK" w:hAnsi="TH SarabunPSK" w:cs="TH SarabunPSK"/>
          <w:spacing w:val="-4"/>
          <w:sz w:val="28"/>
          <w:szCs w:val="28"/>
        </w:rPr>
        <w:t xml:space="preserve"> Section 11 has been repealed by the Energy Conservation Promotion Act (No. 2), B.E. 2550 (2007).</w:t>
      </w:r>
    </w:p>
  </w:footnote>
  <w:footnote w:id="6">
    <w:p w:rsidR="002B1047" w:rsidRPr="00B4728B" w:rsidRDefault="002B1047" w:rsidP="00595ED8">
      <w:pPr>
        <w:pStyle w:val="a3"/>
        <w:spacing w:line="235" w:lineRule="auto"/>
        <w:jc w:val="thaiDistribute"/>
        <w:rPr>
          <w:rFonts w:ascii="TH SarabunPSK" w:hAnsi="TH SarabunPSK" w:cs="TH SarabunPSK"/>
          <w:spacing w:val="-4"/>
          <w:sz w:val="28"/>
          <w:szCs w:val="28"/>
        </w:rPr>
      </w:pPr>
      <w:r w:rsidRPr="00B4728B">
        <w:rPr>
          <w:rFonts w:ascii="TH SarabunPSK" w:hAnsi="TH SarabunPSK" w:cs="TH SarabunPSK"/>
          <w:spacing w:val="-4"/>
          <w:sz w:val="28"/>
          <w:szCs w:val="28"/>
        </w:rPr>
        <w:tab/>
      </w:r>
      <w:r w:rsidRPr="00B4728B">
        <w:rPr>
          <w:rFonts w:ascii="TH SarabunPSK" w:hAnsi="TH SarabunPSK" w:cs="TH SarabunPSK"/>
          <w:spacing w:val="-4"/>
          <w:sz w:val="28"/>
          <w:szCs w:val="28"/>
        </w:rPr>
        <w:tab/>
      </w:r>
      <w:r w:rsidRPr="00B4728B">
        <w:rPr>
          <w:rStyle w:val="a5"/>
          <w:rFonts w:ascii="TH SarabunPSK" w:hAnsi="TH SarabunPSK" w:cs="TH SarabunPSK"/>
          <w:spacing w:val="-4"/>
          <w:sz w:val="28"/>
          <w:szCs w:val="28"/>
        </w:rPr>
        <w:footnoteRef/>
      </w:r>
      <w:r w:rsidRPr="00B4728B">
        <w:rPr>
          <w:rFonts w:ascii="TH SarabunPSK" w:hAnsi="TH SarabunPSK" w:cs="TH SarabunPSK"/>
          <w:spacing w:val="-4"/>
          <w:sz w:val="28"/>
          <w:szCs w:val="28"/>
        </w:rPr>
        <w:t xml:space="preserve"> Section 12 has been repealed by the Energy Conservation Promotion Act (No. 2), B.E. 2550 (2007).</w:t>
      </w:r>
    </w:p>
  </w:footnote>
  <w:footnote w:id="7">
    <w:p w:rsidR="002B1047" w:rsidRPr="00B4728B" w:rsidRDefault="002B1047" w:rsidP="00595ED8">
      <w:pPr>
        <w:pStyle w:val="a3"/>
        <w:spacing w:line="235" w:lineRule="auto"/>
        <w:jc w:val="thaiDistribute"/>
        <w:rPr>
          <w:rFonts w:ascii="TH SarabunPSK" w:hAnsi="TH SarabunPSK" w:cs="TH SarabunPSK"/>
          <w:spacing w:val="-4"/>
          <w:sz w:val="28"/>
          <w:szCs w:val="28"/>
        </w:rPr>
      </w:pPr>
      <w:r w:rsidRPr="00B4728B">
        <w:rPr>
          <w:rFonts w:ascii="TH SarabunPSK" w:hAnsi="TH SarabunPSK" w:cs="TH SarabunPSK"/>
          <w:spacing w:val="-4"/>
          <w:sz w:val="28"/>
          <w:szCs w:val="28"/>
        </w:rPr>
        <w:tab/>
      </w:r>
      <w:r w:rsidRPr="00B4728B">
        <w:rPr>
          <w:rFonts w:ascii="TH SarabunPSK" w:hAnsi="TH SarabunPSK" w:cs="TH SarabunPSK"/>
          <w:spacing w:val="-4"/>
          <w:sz w:val="28"/>
          <w:szCs w:val="28"/>
        </w:rPr>
        <w:tab/>
      </w:r>
      <w:r w:rsidRPr="00B4728B">
        <w:rPr>
          <w:rStyle w:val="a5"/>
          <w:rFonts w:ascii="TH SarabunPSK" w:hAnsi="TH SarabunPSK" w:cs="TH SarabunPSK"/>
          <w:spacing w:val="-4"/>
          <w:sz w:val="28"/>
          <w:szCs w:val="28"/>
        </w:rPr>
        <w:footnoteRef/>
      </w:r>
      <w:r w:rsidRPr="00B4728B">
        <w:rPr>
          <w:rFonts w:ascii="TH SarabunPSK" w:hAnsi="TH SarabunPSK" w:cs="TH SarabunPSK"/>
          <w:spacing w:val="-4"/>
          <w:sz w:val="28"/>
          <w:szCs w:val="28"/>
        </w:rPr>
        <w:t xml:space="preserve"> Section 13 has been repealed by the Energy Conservation Promotion Act (No. 2), B.E. 2550 (2007).</w:t>
      </w:r>
    </w:p>
  </w:footnote>
  <w:footnote w:id="8">
    <w:p w:rsidR="002B1047" w:rsidRPr="00B4728B" w:rsidRDefault="002B1047" w:rsidP="00595ED8">
      <w:pPr>
        <w:pStyle w:val="a3"/>
        <w:spacing w:line="235" w:lineRule="auto"/>
        <w:jc w:val="thaiDistribute"/>
        <w:rPr>
          <w:rFonts w:ascii="TH SarabunPSK" w:hAnsi="TH SarabunPSK" w:cs="TH SarabunPSK"/>
          <w:spacing w:val="-4"/>
          <w:sz w:val="28"/>
          <w:szCs w:val="28"/>
        </w:rPr>
      </w:pPr>
      <w:r w:rsidRPr="00B4728B">
        <w:rPr>
          <w:rFonts w:ascii="TH SarabunPSK" w:hAnsi="TH SarabunPSK" w:cs="TH SarabunPSK"/>
          <w:spacing w:val="-4"/>
          <w:sz w:val="28"/>
          <w:szCs w:val="28"/>
        </w:rPr>
        <w:tab/>
      </w:r>
      <w:r w:rsidRPr="00B4728B">
        <w:rPr>
          <w:rFonts w:ascii="TH SarabunPSK" w:hAnsi="TH SarabunPSK" w:cs="TH SarabunPSK"/>
          <w:spacing w:val="-4"/>
          <w:sz w:val="28"/>
          <w:szCs w:val="28"/>
        </w:rPr>
        <w:tab/>
      </w:r>
      <w:r w:rsidRPr="00B4728B">
        <w:rPr>
          <w:rStyle w:val="a5"/>
          <w:rFonts w:ascii="TH SarabunPSK" w:hAnsi="TH SarabunPSK" w:cs="TH SarabunPSK"/>
          <w:spacing w:val="-4"/>
          <w:sz w:val="28"/>
          <w:szCs w:val="28"/>
        </w:rPr>
        <w:footnoteRef/>
      </w:r>
      <w:r w:rsidRPr="00B4728B">
        <w:rPr>
          <w:rFonts w:ascii="TH SarabunPSK" w:hAnsi="TH SarabunPSK" w:cs="TH SarabunPSK"/>
          <w:spacing w:val="-4"/>
          <w:sz w:val="28"/>
          <w:szCs w:val="28"/>
        </w:rPr>
        <w:t xml:space="preserve"> Section 14 has been repealed by the Energy Conservation Promotion Act (No. 2), B.E. 2550 (2007).</w:t>
      </w:r>
    </w:p>
  </w:footnote>
  <w:footnote w:id="9">
    <w:p w:rsidR="002B1047" w:rsidRPr="00B4728B" w:rsidRDefault="002B1047" w:rsidP="00595ED8">
      <w:pPr>
        <w:pStyle w:val="a3"/>
        <w:spacing w:line="235" w:lineRule="auto"/>
        <w:jc w:val="thaiDistribute"/>
        <w:rPr>
          <w:rFonts w:ascii="TH SarabunPSK" w:hAnsi="TH SarabunPSK" w:cs="TH SarabunPSK"/>
          <w:spacing w:val="-4"/>
          <w:sz w:val="28"/>
          <w:szCs w:val="28"/>
        </w:rPr>
      </w:pPr>
      <w:r w:rsidRPr="00B4728B">
        <w:rPr>
          <w:rFonts w:ascii="TH SarabunPSK" w:hAnsi="TH SarabunPSK" w:cs="TH SarabunPSK"/>
          <w:spacing w:val="-4"/>
          <w:sz w:val="28"/>
          <w:szCs w:val="28"/>
        </w:rPr>
        <w:tab/>
      </w:r>
      <w:r w:rsidRPr="00B4728B">
        <w:rPr>
          <w:rFonts w:ascii="TH SarabunPSK" w:hAnsi="TH SarabunPSK" w:cs="TH SarabunPSK"/>
          <w:spacing w:val="-4"/>
          <w:sz w:val="28"/>
          <w:szCs w:val="28"/>
        </w:rPr>
        <w:tab/>
      </w:r>
      <w:r w:rsidRPr="00B4728B">
        <w:rPr>
          <w:rStyle w:val="a5"/>
          <w:rFonts w:ascii="TH SarabunPSK" w:hAnsi="TH SarabunPSK" w:cs="TH SarabunPSK"/>
          <w:spacing w:val="-4"/>
          <w:sz w:val="28"/>
          <w:szCs w:val="28"/>
        </w:rPr>
        <w:footnoteRef/>
      </w:r>
      <w:r w:rsidRPr="00B4728B">
        <w:rPr>
          <w:rFonts w:ascii="TH SarabunPSK" w:hAnsi="TH SarabunPSK" w:cs="TH SarabunPSK"/>
          <w:spacing w:val="-4"/>
          <w:sz w:val="28"/>
          <w:szCs w:val="28"/>
        </w:rPr>
        <w:t xml:space="preserve"> Section 15 has been repealed by the Energy Conservation Promotion Act (No. 2), B.E. 2550 (2007).</w:t>
      </w:r>
    </w:p>
  </w:footnote>
  <w:footnote w:id="10">
    <w:p w:rsidR="002B1047" w:rsidRPr="00B4728B" w:rsidRDefault="002B1047" w:rsidP="00595ED8">
      <w:pPr>
        <w:pStyle w:val="a3"/>
        <w:spacing w:line="235" w:lineRule="auto"/>
        <w:jc w:val="thaiDistribute"/>
        <w:rPr>
          <w:rFonts w:ascii="TH SarabunPSK" w:hAnsi="TH SarabunPSK" w:cs="TH SarabunPSK"/>
          <w:spacing w:val="-4"/>
          <w:sz w:val="28"/>
          <w:szCs w:val="28"/>
        </w:rPr>
      </w:pPr>
      <w:r w:rsidRPr="00B4728B">
        <w:rPr>
          <w:rFonts w:ascii="TH SarabunPSK" w:hAnsi="TH SarabunPSK" w:cs="TH SarabunPSK"/>
          <w:spacing w:val="-4"/>
          <w:sz w:val="28"/>
          <w:szCs w:val="28"/>
        </w:rPr>
        <w:tab/>
      </w:r>
      <w:r w:rsidRPr="00B4728B">
        <w:rPr>
          <w:rFonts w:ascii="TH SarabunPSK" w:hAnsi="TH SarabunPSK" w:cs="TH SarabunPSK"/>
          <w:spacing w:val="-4"/>
          <w:sz w:val="28"/>
          <w:szCs w:val="28"/>
        </w:rPr>
        <w:tab/>
      </w:r>
      <w:r w:rsidRPr="00B4728B">
        <w:rPr>
          <w:rStyle w:val="a5"/>
          <w:rFonts w:ascii="TH SarabunPSK" w:hAnsi="TH SarabunPSK" w:cs="TH SarabunPSK"/>
          <w:spacing w:val="-4"/>
          <w:sz w:val="28"/>
          <w:szCs w:val="28"/>
        </w:rPr>
        <w:footnoteRef/>
      </w:r>
      <w:r w:rsidRPr="00B4728B">
        <w:rPr>
          <w:rFonts w:ascii="TH SarabunPSK" w:hAnsi="TH SarabunPSK" w:cs="TH SarabunPSK"/>
          <w:spacing w:val="-4"/>
          <w:sz w:val="28"/>
          <w:szCs w:val="28"/>
        </w:rPr>
        <w:t xml:space="preserve"> Section 16 has been repealed by the Energy Conservation Promotion Act (No. 2), B.E. 2550 (2007).</w:t>
      </w:r>
    </w:p>
    <w:p w:rsidR="002B1047" w:rsidRPr="00B4728B" w:rsidRDefault="002B1047" w:rsidP="00595ED8">
      <w:pPr>
        <w:pStyle w:val="a3"/>
        <w:jc w:val="thaiDistribute"/>
        <w:rPr>
          <w:rFonts w:ascii="TH SarabunPSK" w:hAnsi="TH SarabunPSK" w:cs="TH SarabunPSK"/>
          <w:szCs w:val="20"/>
        </w:rPr>
      </w:pPr>
    </w:p>
    <w:p w:rsidR="002B1047" w:rsidRPr="00B4728B" w:rsidRDefault="002B1047" w:rsidP="00595ED8">
      <w:pPr>
        <w:pStyle w:val="a3"/>
        <w:spacing w:line="235" w:lineRule="auto"/>
        <w:jc w:val="thaiDistribute"/>
        <w:rPr>
          <w:rFonts w:ascii="TH SarabunPSK" w:hAnsi="TH SarabunPSK" w:cs="TH SarabunPSK"/>
          <w:sz w:val="28"/>
          <w:szCs w:val="28"/>
        </w:rPr>
      </w:pPr>
      <w:r w:rsidRPr="009A7E7D">
        <w:rPr>
          <w:rFonts w:ascii="TH SarabunPSK" w:hAnsi="TH SarabunPSK" w:cs="TH SarabunPSK"/>
          <w:b/>
          <w:bCs/>
          <w:sz w:val="28"/>
          <w:szCs w:val="28"/>
        </w:rPr>
        <w:t>DISCLAIMER:</w:t>
      </w:r>
      <w:r w:rsidRPr="009A7E7D">
        <w:rPr>
          <w:rFonts w:ascii="TH SarabunPSK" w:hAnsi="TH SarabunPSK" w:cs="TH SarabunPSK"/>
          <w:sz w:val="28"/>
          <w:szCs w:val="28"/>
        </w:rPr>
        <w:t xml:space="preserve"> THIS TEXT HAS BEEN PROVIDED FOR EDUCATIONAL/ COMPREHENSION PURPOSES AND CONTAINS NO LEGAL AUTHORITY. THE OFFICE OF THE COUNCIL OF STATE SHALL ASSUME NO RESPONSIBILITY FOR ANY LIABILITIES ARISING FROM THE USE AND/OR REFERENCE OF THIS TEXT. THE ORIGINAL THAI TEXT AS FORMALLY ADOPTED AND PUBLISHED SHALL IN ALL EVENTS REMAIN THE SOLE AUTHORITY HAVING LEGAL FORCE.</w:t>
      </w:r>
    </w:p>
  </w:footnote>
  <w:footnote w:id="11">
    <w:p w:rsidR="002B1047" w:rsidRDefault="002B1047" w:rsidP="00FD7A10">
      <w:pPr>
        <w:pStyle w:val="a3"/>
        <w:jc w:val="thaiDistribute"/>
        <w:rPr>
          <w:rFonts w:ascii="TH SarabunPSK" w:hAnsi="TH SarabunPSK" w:cs="TH SarabunPSK"/>
          <w:spacing w:val="-4"/>
          <w:sz w:val="28"/>
          <w:szCs w:val="28"/>
        </w:rPr>
      </w:pPr>
      <w:r>
        <w:rPr>
          <w:rFonts w:ascii="TH SarabunPSK" w:hAnsi="TH SarabunPSK" w:cs="TH SarabunPSK"/>
          <w:sz w:val="28"/>
          <w:szCs w:val="28"/>
        </w:rPr>
        <w:tab/>
      </w:r>
      <w:r>
        <w:rPr>
          <w:rFonts w:ascii="TH SarabunPSK" w:hAnsi="TH SarabunPSK" w:cs="TH SarabunPSK"/>
          <w:sz w:val="28"/>
          <w:szCs w:val="28"/>
        </w:rPr>
        <w:tab/>
      </w:r>
      <w:r w:rsidRPr="00FD7A10">
        <w:rPr>
          <w:rStyle w:val="a5"/>
          <w:rFonts w:ascii="TH SarabunPSK" w:hAnsi="TH SarabunPSK" w:cs="TH SarabunPSK"/>
          <w:spacing w:val="-4"/>
          <w:sz w:val="28"/>
          <w:szCs w:val="28"/>
        </w:rPr>
        <w:footnoteRef/>
      </w:r>
      <w:r w:rsidRPr="00FD7A10">
        <w:rPr>
          <w:rFonts w:ascii="TH SarabunPSK" w:hAnsi="TH SarabunPSK" w:cs="TH SarabunPSK"/>
          <w:spacing w:val="-4"/>
          <w:sz w:val="28"/>
          <w:szCs w:val="28"/>
        </w:rPr>
        <w:t xml:space="preserve"> Section 19 has been amended by the Energy Conservation Promotion Act (No. 2), B.E. 2550 (2007).</w:t>
      </w:r>
    </w:p>
    <w:p w:rsidR="002B1047" w:rsidRPr="00FD7A10" w:rsidRDefault="002B1047" w:rsidP="00FD7A10">
      <w:pPr>
        <w:pStyle w:val="a3"/>
        <w:jc w:val="thaiDistribute"/>
        <w:rPr>
          <w:rFonts w:ascii="TH SarabunPSK" w:hAnsi="TH SarabunPSK" w:cs="TH SarabunPSK"/>
          <w:spacing w:val="-4"/>
          <w:szCs w:val="20"/>
        </w:rPr>
      </w:pPr>
    </w:p>
    <w:p w:rsidR="002B1047" w:rsidRPr="00FD7A10" w:rsidRDefault="002B1047" w:rsidP="00FD7A10">
      <w:pPr>
        <w:pStyle w:val="a3"/>
        <w:jc w:val="thaiDistribute"/>
        <w:rPr>
          <w:rFonts w:ascii="TH SarabunPSK" w:hAnsi="TH SarabunPSK" w:cs="TH SarabunPSK"/>
          <w:spacing w:val="-4"/>
          <w:sz w:val="28"/>
          <w:szCs w:val="28"/>
        </w:rPr>
      </w:pPr>
      <w:r w:rsidRPr="009A7E7D">
        <w:rPr>
          <w:rFonts w:ascii="TH SarabunPSK" w:hAnsi="TH SarabunPSK" w:cs="TH SarabunPSK"/>
          <w:b/>
          <w:bCs/>
          <w:sz w:val="28"/>
          <w:szCs w:val="28"/>
        </w:rPr>
        <w:t>DISCLAIMER:</w:t>
      </w:r>
      <w:r w:rsidRPr="009A7E7D">
        <w:rPr>
          <w:rFonts w:ascii="TH SarabunPSK" w:hAnsi="TH SarabunPSK" w:cs="TH SarabunPSK"/>
          <w:sz w:val="28"/>
          <w:szCs w:val="28"/>
        </w:rPr>
        <w:t xml:space="preserve"> THIS TEXT HAS BEEN PROVIDED FOR EDUCATIONAL/ COMPREHENSION PURPOSES AND CONTAINS NO LEGAL AUTHORITY. THE OFFICE OF THE COUNCIL OF STATE SHALL ASSUME NO RESPONSIBILITY FOR ANY LIABILITIES ARISING FROM THE USE AND/OR REFERENCE OF THIS TEXT. THE ORIGINAL THAI TEXT AS FORMALLY ADOPTED AND PUBLISHED SHALL IN ALL EVENTS REMAIN THE SOLE AUTHORITY HAVING LEGAL FORCE.</w:t>
      </w:r>
    </w:p>
  </w:footnote>
  <w:footnote w:id="12">
    <w:p w:rsidR="002B1047" w:rsidRPr="00E1533A" w:rsidRDefault="002B1047" w:rsidP="00E1533A">
      <w:pPr>
        <w:pStyle w:val="a3"/>
        <w:jc w:val="thaiDistribute"/>
        <w:rPr>
          <w:rFonts w:ascii="TH SarabunPSK" w:hAnsi="TH SarabunPSK" w:cs="TH SarabunPSK"/>
          <w:spacing w:val="-4"/>
          <w:sz w:val="28"/>
          <w:szCs w:val="28"/>
        </w:rPr>
      </w:pPr>
      <w:r>
        <w:rPr>
          <w:rFonts w:ascii="TH SarabunPSK" w:hAnsi="TH SarabunPSK" w:cs="TH SarabunPSK"/>
          <w:sz w:val="28"/>
          <w:szCs w:val="28"/>
        </w:rPr>
        <w:tab/>
      </w:r>
      <w:r>
        <w:rPr>
          <w:rFonts w:ascii="TH SarabunPSK" w:hAnsi="TH SarabunPSK" w:cs="TH SarabunPSK"/>
          <w:sz w:val="28"/>
          <w:szCs w:val="28"/>
        </w:rPr>
        <w:tab/>
      </w:r>
      <w:r w:rsidRPr="00E1533A">
        <w:rPr>
          <w:rStyle w:val="a5"/>
          <w:rFonts w:ascii="TH SarabunPSK" w:hAnsi="TH SarabunPSK" w:cs="TH SarabunPSK"/>
          <w:spacing w:val="-4"/>
          <w:sz w:val="28"/>
          <w:szCs w:val="28"/>
        </w:rPr>
        <w:footnoteRef/>
      </w:r>
      <w:r w:rsidRPr="00E1533A">
        <w:rPr>
          <w:rFonts w:ascii="TH SarabunPSK" w:hAnsi="TH SarabunPSK" w:cs="TH SarabunPSK"/>
          <w:spacing w:val="-4"/>
          <w:sz w:val="28"/>
          <w:szCs w:val="28"/>
        </w:rPr>
        <w:t xml:space="preserve"> </w:t>
      </w:r>
      <w:r>
        <w:rPr>
          <w:rFonts w:ascii="TH SarabunPSK" w:hAnsi="TH SarabunPSK" w:cs="TH SarabunPSK"/>
          <w:spacing w:val="-4"/>
          <w:sz w:val="28"/>
          <w:szCs w:val="28"/>
        </w:rPr>
        <w:t>Se</w:t>
      </w:r>
      <w:r w:rsidRPr="00E1533A">
        <w:rPr>
          <w:rFonts w:ascii="TH SarabunPSK" w:hAnsi="TH SarabunPSK" w:cs="TH SarabunPSK"/>
          <w:spacing w:val="-4"/>
          <w:sz w:val="28"/>
          <w:szCs w:val="28"/>
        </w:rPr>
        <w:t>ction 21 has been amended by the Energy Conservation Promotion Act (No. 2), B.E. 2550 (2007).</w:t>
      </w:r>
    </w:p>
  </w:footnote>
  <w:footnote w:id="13">
    <w:p w:rsidR="002B1047" w:rsidRPr="00E1533A" w:rsidRDefault="002B1047" w:rsidP="00E1533A">
      <w:pPr>
        <w:pStyle w:val="a3"/>
        <w:jc w:val="thaiDistribute"/>
        <w:rPr>
          <w:rFonts w:ascii="TH SarabunPSK" w:hAnsi="TH SarabunPSK" w:cs="TH SarabunPSK"/>
          <w:spacing w:val="-4"/>
          <w:sz w:val="28"/>
          <w:szCs w:val="28"/>
        </w:rPr>
      </w:pPr>
      <w:r w:rsidRPr="00E1533A">
        <w:rPr>
          <w:rFonts w:ascii="TH SarabunPSK" w:hAnsi="TH SarabunPSK" w:cs="TH SarabunPSK"/>
          <w:spacing w:val="-4"/>
          <w:sz w:val="28"/>
          <w:szCs w:val="28"/>
        </w:rPr>
        <w:tab/>
      </w:r>
      <w:r w:rsidRPr="00E1533A">
        <w:rPr>
          <w:rFonts w:ascii="TH SarabunPSK" w:hAnsi="TH SarabunPSK" w:cs="TH SarabunPSK"/>
          <w:spacing w:val="-4"/>
          <w:sz w:val="28"/>
          <w:szCs w:val="28"/>
        </w:rPr>
        <w:tab/>
      </w:r>
      <w:r w:rsidRPr="00E1533A">
        <w:rPr>
          <w:rStyle w:val="a5"/>
          <w:rFonts w:ascii="TH SarabunPSK" w:hAnsi="TH SarabunPSK" w:cs="TH SarabunPSK"/>
          <w:spacing w:val="-4"/>
          <w:sz w:val="28"/>
          <w:szCs w:val="28"/>
        </w:rPr>
        <w:footnoteRef/>
      </w:r>
      <w:r w:rsidRPr="00E1533A">
        <w:rPr>
          <w:rFonts w:ascii="TH SarabunPSK" w:hAnsi="TH SarabunPSK" w:cs="TH SarabunPSK"/>
          <w:spacing w:val="-4"/>
          <w:sz w:val="28"/>
          <w:szCs w:val="28"/>
        </w:rPr>
        <w:t xml:space="preserve"> Section 22 has been repealed by the Energy Conservation Promotion Act (No. 2), B.E. 2550 (2007).</w:t>
      </w:r>
    </w:p>
  </w:footnote>
  <w:footnote w:id="14">
    <w:p w:rsidR="002B1047" w:rsidRPr="00E1533A" w:rsidRDefault="002B1047" w:rsidP="00E1533A">
      <w:pPr>
        <w:pStyle w:val="a3"/>
        <w:jc w:val="thaiDistribute"/>
        <w:rPr>
          <w:rFonts w:ascii="TH SarabunPSK" w:hAnsi="TH SarabunPSK" w:cs="TH SarabunPSK"/>
          <w:spacing w:val="-4"/>
          <w:sz w:val="28"/>
          <w:szCs w:val="28"/>
        </w:rPr>
      </w:pPr>
      <w:r w:rsidRPr="00E1533A">
        <w:rPr>
          <w:rFonts w:ascii="TH SarabunPSK" w:hAnsi="TH SarabunPSK" w:cs="TH SarabunPSK"/>
          <w:spacing w:val="-4"/>
          <w:sz w:val="28"/>
          <w:szCs w:val="28"/>
        </w:rPr>
        <w:tab/>
      </w:r>
      <w:r w:rsidRPr="00E1533A">
        <w:rPr>
          <w:rFonts w:ascii="TH SarabunPSK" w:hAnsi="TH SarabunPSK" w:cs="TH SarabunPSK"/>
          <w:spacing w:val="-4"/>
          <w:sz w:val="28"/>
          <w:szCs w:val="28"/>
        </w:rPr>
        <w:tab/>
      </w:r>
      <w:r w:rsidRPr="00E1533A">
        <w:rPr>
          <w:rStyle w:val="a5"/>
          <w:rFonts w:ascii="TH SarabunPSK" w:hAnsi="TH SarabunPSK" w:cs="TH SarabunPSK"/>
          <w:spacing w:val="-4"/>
          <w:sz w:val="28"/>
          <w:szCs w:val="28"/>
        </w:rPr>
        <w:footnoteRef/>
      </w:r>
      <w:r w:rsidRPr="00E1533A">
        <w:rPr>
          <w:rFonts w:ascii="TH SarabunPSK" w:hAnsi="TH SarabunPSK" w:cs="TH SarabunPSK"/>
          <w:spacing w:val="-4"/>
          <w:sz w:val="28"/>
          <w:szCs w:val="28"/>
        </w:rPr>
        <w:t xml:space="preserve"> The title of Chapter III Energy Conservation in Machinery, Equipment and Promotion of the Use of Energy Conservation Materials has been amended by the Energy Conservation Promotion Act (No. 2), B.E. 2550 (2007).</w:t>
      </w:r>
    </w:p>
  </w:footnote>
  <w:footnote w:id="15">
    <w:p w:rsidR="002B1047" w:rsidRDefault="002B1047" w:rsidP="00E1533A">
      <w:pPr>
        <w:pStyle w:val="a3"/>
        <w:jc w:val="thaiDistribute"/>
        <w:rPr>
          <w:rFonts w:ascii="TH SarabunPSK" w:hAnsi="TH SarabunPSK" w:cs="TH SarabunPSK"/>
          <w:spacing w:val="-4"/>
          <w:sz w:val="28"/>
          <w:szCs w:val="28"/>
        </w:rPr>
      </w:pPr>
      <w:r w:rsidRPr="00E1533A">
        <w:rPr>
          <w:rFonts w:ascii="TH SarabunPSK" w:hAnsi="TH SarabunPSK" w:cs="TH SarabunPSK"/>
          <w:spacing w:val="-4"/>
          <w:sz w:val="28"/>
          <w:szCs w:val="28"/>
        </w:rPr>
        <w:tab/>
      </w:r>
      <w:r w:rsidRPr="00E1533A">
        <w:rPr>
          <w:rFonts w:ascii="TH SarabunPSK" w:hAnsi="TH SarabunPSK" w:cs="TH SarabunPSK"/>
          <w:spacing w:val="-4"/>
          <w:sz w:val="28"/>
          <w:szCs w:val="28"/>
        </w:rPr>
        <w:tab/>
      </w:r>
      <w:r w:rsidRPr="00E1533A">
        <w:rPr>
          <w:rStyle w:val="a5"/>
          <w:rFonts w:ascii="TH SarabunPSK" w:hAnsi="TH SarabunPSK" w:cs="TH SarabunPSK"/>
          <w:spacing w:val="-4"/>
          <w:sz w:val="28"/>
          <w:szCs w:val="28"/>
        </w:rPr>
        <w:footnoteRef/>
      </w:r>
      <w:r w:rsidRPr="00E1533A">
        <w:rPr>
          <w:rFonts w:ascii="TH SarabunPSK" w:hAnsi="TH SarabunPSK" w:cs="TH SarabunPSK"/>
          <w:spacing w:val="-4"/>
          <w:sz w:val="28"/>
          <w:szCs w:val="28"/>
        </w:rPr>
        <w:t xml:space="preserve"> Section 23 has been amended by the Energy Conservation Promotion Act (No. 2), B.E. 2550 (2007).</w:t>
      </w:r>
    </w:p>
    <w:p w:rsidR="002B1047" w:rsidRPr="00E1533A" w:rsidRDefault="002B1047" w:rsidP="00E1533A">
      <w:pPr>
        <w:pStyle w:val="a3"/>
        <w:jc w:val="thaiDistribute"/>
        <w:rPr>
          <w:rFonts w:ascii="TH SarabunPSK" w:hAnsi="TH SarabunPSK" w:cs="TH SarabunPSK"/>
          <w:spacing w:val="-4"/>
          <w:szCs w:val="20"/>
        </w:rPr>
      </w:pPr>
    </w:p>
    <w:p w:rsidR="002B1047" w:rsidRPr="00E1533A" w:rsidRDefault="002B1047" w:rsidP="00E1533A">
      <w:pPr>
        <w:pStyle w:val="a3"/>
        <w:jc w:val="thaiDistribute"/>
        <w:rPr>
          <w:rFonts w:ascii="TH SarabunPSK" w:hAnsi="TH SarabunPSK" w:cs="TH SarabunPSK"/>
          <w:spacing w:val="-4"/>
          <w:sz w:val="28"/>
          <w:szCs w:val="28"/>
        </w:rPr>
      </w:pPr>
      <w:r w:rsidRPr="009A7E7D">
        <w:rPr>
          <w:rFonts w:ascii="TH SarabunPSK" w:hAnsi="TH SarabunPSK" w:cs="TH SarabunPSK"/>
          <w:b/>
          <w:bCs/>
          <w:sz w:val="28"/>
          <w:szCs w:val="28"/>
        </w:rPr>
        <w:t>DISCLAIMER:</w:t>
      </w:r>
      <w:r w:rsidRPr="009A7E7D">
        <w:rPr>
          <w:rFonts w:ascii="TH SarabunPSK" w:hAnsi="TH SarabunPSK" w:cs="TH SarabunPSK"/>
          <w:sz w:val="28"/>
          <w:szCs w:val="28"/>
        </w:rPr>
        <w:t xml:space="preserve"> THIS TEXT HAS BEEN PROVIDED FOR EDUCATIONAL/ COMPREHENSION PURPOSES AND CONTAINS NO LEGAL AUTHORITY. THE OFFICE OF THE COUNCIL OF STATE SHALL ASSUME NO RESPONSIBILITY FOR ANY LIABILITIES ARISING FROM THE USE AND/OR REFERENCE OF THIS TEXT. THE ORIGINAL THAI TEXT AS FORMALLY ADOPTED AND PUBLISHED SHALL IN ALL EVENTS REMAIN THE SOLE AUTHORITY HAVING LEGAL FORCE.</w:t>
      </w:r>
    </w:p>
  </w:footnote>
  <w:footnote w:id="16">
    <w:p w:rsidR="002B1047" w:rsidRDefault="002B1047" w:rsidP="000E6191">
      <w:pPr>
        <w:pStyle w:val="a3"/>
        <w:jc w:val="thaiDistribute"/>
        <w:rPr>
          <w:rFonts w:ascii="TH SarabunPSK" w:hAnsi="TH SarabunPSK" w:cs="TH SarabunPSK"/>
          <w:spacing w:val="-4"/>
          <w:sz w:val="28"/>
          <w:szCs w:val="28"/>
        </w:rPr>
      </w:pPr>
      <w:r>
        <w:rPr>
          <w:rFonts w:ascii="TH SarabunPSK" w:hAnsi="TH SarabunPSK" w:cs="TH SarabunPSK"/>
          <w:sz w:val="28"/>
          <w:szCs w:val="28"/>
        </w:rPr>
        <w:tab/>
      </w:r>
      <w:r>
        <w:rPr>
          <w:rFonts w:ascii="TH SarabunPSK" w:hAnsi="TH SarabunPSK" w:cs="TH SarabunPSK"/>
          <w:sz w:val="28"/>
          <w:szCs w:val="28"/>
        </w:rPr>
        <w:tab/>
      </w:r>
      <w:r w:rsidRPr="000E6191">
        <w:rPr>
          <w:rStyle w:val="a5"/>
          <w:rFonts w:ascii="TH SarabunPSK" w:hAnsi="TH SarabunPSK" w:cs="TH SarabunPSK"/>
          <w:spacing w:val="-4"/>
          <w:sz w:val="28"/>
          <w:szCs w:val="28"/>
        </w:rPr>
        <w:footnoteRef/>
      </w:r>
      <w:r w:rsidRPr="000E6191">
        <w:rPr>
          <w:rFonts w:ascii="TH SarabunPSK" w:hAnsi="TH SarabunPSK" w:cs="TH SarabunPSK"/>
          <w:spacing w:val="-4"/>
          <w:sz w:val="28"/>
          <w:szCs w:val="28"/>
        </w:rPr>
        <w:t xml:space="preserve"> Section 24 has been amended by the Energy Conservation Promotion Act (No. 2), B.E. 2550 (2007).</w:t>
      </w:r>
    </w:p>
    <w:p w:rsidR="002B1047" w:rsidRDefault="002B1047" w:rsidP="000E6191">
      <w:pPr>
        <w:pStyle w:val="a3"/>
        <w:rPr>
          <w:rFonts w:ascii="TH SarabunPSK" w:hAnsi="TH SarabunPSK" w:cs="TH SarabunPSK"/>
          <w:spacing w:val="-4"/>
          <w:sz w:val="28"/>
          <w:szCs w:val="28"/>
        </w:rPr>
      </w:pPr>
    </w:p>
    <w:p w:rsidR="002B1047" w:rsidRPr="000E6191" w:rsidRDefault="002B1047" w:rsidP="000E6191">
      <w:pPr>
        <w:pStyle w:val="a3"/>
        <w:jc w:val="thaiDistribute"/>
        <w:rPr>
          <w:rFonts w:ascii="TH SarabunPSK" w:hAnsi="TH SarabunPSK" w:cs="TH SarabunPSK"/>
          <w:spacing w:val="-4"/>
          <w:sz w:val="28"/>
          <w:szCs w:val="28"/>
        </w:rPr>
      </w:pPr>
      <w:r w:rsidRPr="000E6191">
        <w:rPr>
          <w:rFonts w:ascii="TH SarabunPSK" w:hAnsi="TH SarabunPSK" w:cs="TH SarabunPSK"/>
          <w:b/>
          <w:bCs/>
          <w:spacing w:val="-4"/>
          <w:sz w:val="28"/>
          <w:szCs w:val="28"/>
        </w:rPr>
        <w:t>DISCLAIMER:</w:t>
      </w:r>
      <w:r w:rsidRPr="000E6191">
        <w:rPr>
          <w:rFonts w:ascii="TH SarabunPSK" w:hAnsi="TH SarabunPSK" w:cs="TH SarabunPSK"/>
          <w:spacing w:val="-4"/>
          <w:sz w:val="28"/>
          <w:szCs w:val="28"/>
        </w:rPr>
        <w:t xml:space="preserve"> </w:t>
      </w:r>
      <w:r>
        <w:rPr>
          <w:rFonts w:ascii="TH SarabunPSK" w:hAnsi="TH SarabunPSK" w:cs="TH SarabunPSK"/>
          <w:spacing w:val="-4"/>
          <w:sz w:val="28"/>
          <w:szCs w:val="28"/>
        </w:rPr>
        <w:t xml:space="preserve"> </w:t>
      </w:r>
      <w:r w:rsidRPr="000E6191">
        <w:rPr>
          <w:rFonts w:ascii="TH SarabunPSK" w:hAnsi="TH SarabunPSK" w:cs="TH SarabunPSK"/>
          <w:spacing w:val="-4"/>
          <w:sz w:val="28"/>
          <w:szCs w:val="28"/>
        </w:rPr>
        <w:t>THIS TEXT HAS BEEN PROVIDED FOR EDUCATIONAL/ COMPREHENSION PURPOSES AND CONTAINS NO LEGAL AUTHORITY. THE OFFICE OF THE COUNCIL OF STATE SHALL ASSUME NO RESPONSIBILITY FOR ANY LIABILITIES ARISING FROM THE USE AND/OR REFERENCE OF THIS TEXT. THE ORIGINAL THAI TEXT AS FORMALLY ADOPTED AND PUBLISHED SHALL IN ALL EVENTS REMAIN THE SOLE AUTHORITY HAVING LEGAL FORCE.</w:t>
      </w:r>
    </w:p>
  </w:footnote>
  <w:footnote w:id="17">
    <w:p w:rsidR="002B1047" w:rsidRDefault="002B1047" w:rsidP="00AF2B5E">
      <w:pPr>
        <w:pStyle w:val="a3"/>
        <w:jc w:val="thaiDistribute"/>
        <w:rPr>
          <w:rFonts w:ascii="TH SarabunPSK" w:hAnsi="TH SarabunPSK" w:cs="TH SarabunPSK"/>
          <w:spacing w:val="-4"/>
          <w:sz w:val="28"/>
          <w:szCs w:val="28"/>
        </w:rPr>
      </w:pPr>
      <w:r w:rsidRPr="00AF2B5E">
        <w:rPr>
          <w:rFonts w:ascii="TH SarabunPSK" w:hAnsi="TH SarabunPSK" w:cs="TH SarabunPSK"/>
          <w:spacing w:val="-4"/>
          <w:sz w:val="28"/>
          <w:szCs w:val="28"/>
        </w:rPr>
        <w:tab/>
      </w:r>
      <w:r w:rsidRPr="00AF2B5E">
        <w:rPr>
          <w:rFonts w:ascii="TH SarabunPSK" w:hAnsi="TH SarabunPSK" w:cs="TH SarabunPSK"/>
          <w:spacing w:val="-4"/>
          <w:sz w:val="28"/>
          <w:szCs w:val="28"/>
        </w:rPr>
        <w:tab/>
      </w:r>
      <w:r w:rsidRPr="00AF2B5E">
        <w:rPr>
          <w:rStyle w:val="a5"/>
          <w:rFonts w:ascii="TH SarabunPSK" w:hAnsi="TH SarabunPSK" w:cs="TH SarabunPSK"/>
          <w:spacing w:val="-4"/>
          <w:sz w:val="28"/>
          <w:szCs w:val="28"/>
        </w:rPr>
        <w:footnoteRef/>
      </w:r>
      <w:r w:rsidRPr="00AF2B5E">
        <w:rPr>
          <w:rFonts w:ascii="TH SarabunPSK" w:hAnsi="TH SarabunPSK" w:cs="TH SarabunPSK"/>
          <w:spacing w:val="-4"/>
          <w:sz w:val="28"/>
          <w:szCs w:val="28"/>
        </w:rPr>
        <w:t xml:space="preserve"> Section 24/1 has been added by the Energy Conservation Promotion Act (No. 2), B.E. 2550 (2007).</w:t>
      </w:r>
    </w:p>
    <w:p w:rsidR="002B1047" w:rsidRDefault="002B1047" w:rsidP="00AF2B5E">
      <w:pPr>
        <w:pStyle w:val="a3"/>
        <w:jc w:val="thaiDistribute"/>
        <w:rPr>
          <w:rFonts w:ascii="TH SarabunPSK" w:hAnsi="TH SarabunPSK" w:cs="TH SarabunPSK"/>
          <w:b/>
          <w:bCs/>
          <w:spacing w:val="-4"/>
          <w:sz w:val="28"/>
          <w:szCs w:val="28"/>
        </w:rPr>
      </w:pPr>
    </w:p>
    <w:p w:rsidR="002B1047" w:rsidRPr="00AF2B5E" w:rsidRDefault="002B1047" w:rsidP="00AF2B5E">
      <w:pPr>
        <w:pStyle w:val="a3"/>
        <w:jc w:val="thaiDistribute"/>
        <w:rPr>
          <w:rFonts w:ascii="TH SarabunPSK" w:hAnsi="TH SarabunPSK" w:cs="TH SarabunPSK"/>
          <w:spacing w:val="-4"/>
          <w:sz w:val="28"/>
          <w:szCs w:val="28"/>
        </w:rPr>
      </w:pPr>
      <w:r w:rsidRPr="00AF2B5E">
        <w:rPr>
          <w:rFonts w:ascii="TH SarabunPSK" w:hAnsi="TH SarabunPSK" w:cs="TH SarabunPSK"/>
          <w:b/>
          <w:bCs/>
          <w:spacing w:val="-4"/>
          <w:sz w:val="28"/>
          <w:szCs w:val="28"/>
        </w:rPr>
        <w:t>DISCLAIMER:</w:t>
      </w:r>
      <w:r w:rsidRPr="00AF2B5E">
        <w:rPr>
          <w:rFonts w:ascii="TH SarabunPSK" w:hAnsi="TH SarabunPSK" w:cs="TH SarabunPSK"/>
          <w:spacing w:val="-4"/>
          <w:sz w:val="28"/>
          <w:szCs w:val="28"/>
        </w:rPr>
        <w:t xml:space="preserve">  THIS TEXT HAS BEEN PROVIDED FOR EDUCATIONAL/ COMPREHENSION PURPOSES AND CONTAINS NO LEGAL AUTHORITY. THE OFFICE OF THE COUNCIL OF STATE SHALL ASSUME NO RESPONSIBILITY FOR ANY LIABILITIES ARISING FROM THE USE AND/OR REFERENCE OF THIS TEXT. THE ORIGINAL THAI TEXT AS FORMALLY ADOPTED AND PUBLISHED SHALL IN ALL EVENTS REMAIN THE SOLE AUTHORITY HAVING LEGAL FORCE.</w:t>
      </w:r>
    </w:p>
  </w:footnote>
  <w:footnote w:id="18">
    <w:p w:rsidR="002B1047" w:rsidRDefault="002B1047" w:rsidP="001F5A2A">
      <w:pPr>
        <w:pStyle w:val="a3"/>
        <w:jc w:val="thaiDistribute"/>
        <w:rPr>
          <w:rFonts w:ascii="TH SarabunPSK" w:hAnsi="TH SarabunPSK" w:cs="TH SarabunPSK"/>
          <w:sz w:val="28"/>
          <w:szCs w:val="28"/>
        </w:rPr>
      </w:pPr>
      <w:r>
        <w:rPr>
          <w:rFonts w:ascii="TH SarabunPSK" w:hAnsi="TH SarabunPSK" w:cs="TH SarabunPSK"/>
          <w:sz w:val="28"/>
          <w:szCs w:val="28"/>
        </w:rPr>
        <w:tab/>
      </w:r>
      <w:r>
        <w:rPr>
          <w:rFonts w:ascii="TH SarabunPSK" w:hAnsi="TH SarabunPSK" w:cs="TH SarabunPSK"/>
          <w:sz w:val="28"/>
          <w:szCs w:val="28"/>
        </w:rPr>
        <w:tab/>
      </w:r>
      <w:r w:rsidRPr="001F5A2A">
        <w:rPr>
          <w:rStyle w:val="a5"/>
          <w:rFonts w:ascii="TH SarabunPSK" w:hAnsi="TH SarabunPSK" w:cs="TH SarabunPSK"/>
          <w:sz w:val="28"/>
          <w:szCs w:val="28"/>
        </w:rPr>
        <w:footnoteRef/>
      </w:r>
      <w:r w:rsidRPr="001F5A2A">
        <w:rPr>
          <w:rFonts w:ascii="TH SarabunPSK" w:hAnsi="TH SarabunPSK" w:cs="TH SarabunPSK"/>
          <w:sz w:val="28"/>
          <w:szCs w:val="28"/>
        </w:rPr>
        <w:t xml:space="preserve"> Section 27, paragraph one has been amended by the Energy Conservation Promotion</w:t>
      </w:r>
      <w:r>
        <w:rPr>
          <w:rFonts w:ascii="TH SarabunPSK" w:hAnsi="TH SarabunPSK" w:cs="TH SarabunPSK"/>
          <w:sz w:val="28"/>
          <w:szCs w:val="28"/>
        </w:rPr>
        <w:t xml:space="preserve"> </w:t>
      </w:r>
      <w:r w:rsidRPr="001F5A2A">
        <w:rPr>
          <w:rFonts w:ascii="TH SarabunPSK" w:hAnsi="TH SarabunPSK" w:cs="TH SarabunPSK"/>
          <w:sz w:val="28"/>
          <w:szCs w:val="28"/>
        </w:rPr>
        <w:t xml:space="preserve">Act </w:t>
      </w:r>
      <w:r>
        <w:rPr>
          <w:rFonts w:ascii="TH SarabunPSK" w:hAnsi="TH SarabunPSK" w:cs="TH SarabunPSK"/>
          <w:sz w:val="28"/>
          <w:szCs w:val="28"/>
        </w:rPr>
        <w:br/>
      </w:r>
      <w:r w:rsidRPr="001F5A2A">
        <w:rPr>
          <w:rFonts w:ascii="TH SarabunPSK" w:hAnsi="TH SarabunPSK" w:cs="TH SarabunPSK"/>
          <w:sz w:val="28"/>
          <w:szCs w:val="28"/>
        </w:rPr>
        <w:t>(No. 2), B.E. 2550 (2007).</w:t>
      </w:r>
    </w:p>
    <w:p w:rsidR="002B1047" w:rsidRDefault="002B1047" w:rsidP="001F5A2A">
      <w:pPr>
        <w:pStyle w:val="a3"/>
        <w:jc w:val="thaiDistribute"/>
        <w:rPr>
          <w:rFonts w:ascii="TH SarabunPSK" w:hAnsi="TH SarabunPSK" w:cs="TH SarabunPSK"/>
          <w:b/>
          <w:bCs/>
          <w:sz w:val="28"/>
          <w:szCs w:val="28"/>
        </w:rPr>
      </w:pPr>
    </w:p>
    <w:p w:rsidR="002B1047" w:rsidRPr="001F5A2A" w:rsidRDefault="002B1047" w:rsidP="001F5A2A">
      <w:pPr>
        <w:pStyle w:val="a3"/>
        <w:jc w:val="thaiDistribute"/>
        <w:rPr>
          <w:rFonts w:ascii="TH SarabunPSK" w:hAnsi="TH SarabunPSK" w:cs="TH SarabunPSK"/>
          <w:sz w:val="28"/>
          <w:szCs w:val="28"/>
        </w:rPr>
      </w:pPr>
      <w:r w:rsidRPr="001F5A2A">
        <w:rPr>
          <w:rFonts w:ascii="TH SarabunPSK" w:hAnsi="TH SarabunPSK" w:cs="TH SarabunPSK"/>
          <w:b/>
          <w:bCs/>
          <w:sz w:val="28"/>
          <w:szCs w:val="28"/>
        </w:rPr>
        <w:t>DISCLAIMER:</w:t>
      </w:r>
      <w:r w:rsidRPr="001F5A2A">
        <w:rPr>
          <w:rFonts w:ascii="TH SarabunPSK" w:hAnsi="TH SarabunPSK" w:cs="TH SarabunPSK"/>
          <w:sz w:val="28"/>
          <w:szCs w:val="28"/>
        </w:rPr>
        <w:t xml:space="preserve">  THIS TEXT HAS BEEN PROVIDED FOR EDUCATIONAL/ COMPREHENSION PURPOSES AND CONTAINS NO LEGAL AUTHORITY. THE OFFICE OF THE COUNCIL OF STATE SHALL ASSUME NO RESPONSIBILITY FOR ANY LIABILITIES ARISING FROM THE USE AND/OR REFERENCE OF THIS TEXT. THE ORIGINAL THAI TEXT AS FORMALLY ADOPTED AND PUBLISHED SHALL IN ALL EVENTS REMAIN THE SOLE AUTHORITY HAVING LEGAL FORCE.</w:t>
      </w:r>
    </w:p>
  </w:footnote>
  <w:footnote w:id="19">
    <w:p w:rsidR="002B1047" w:rsidRDefault="002B1047" w:rsidP="002B1047">
      <w:pPr>
        <w:pStyle w:val="a3"/>
        <w:jc w:val="thaiDistribute"/>
        <w:rPr>
          <w:rFonts w:ascii="TH SarabunPSK" w:hAnsi="TH SarabunPSK" w:cs="TH SarabunPSK"/>
          <w:spacing w:val="-4"/>
          <w:sz w:val="28"/>
          <w:szCs w:val="28"/>
        </w:rPr>
      </w:pPr>
      <w:r>
        <w:rPr>
          <w:rFonts w:ascii="TH SarabunPSK" w:hAnsi="TH SarabunPSK" w:cs="TH SarabunPSK"/>
          <w:sz w:val="28"/>
          <w:szCs w:val="28"/>
        </w:rPr>
        <w:tab/>
      </w:r>
      <w:r>
        <w:rPr>
          <w:rFonts w:ascii="TH SarabunPSK" w:hAnsi="TH SarabunPSK" w:cs="TH SarabunPSK"/>
          <w:sz w:val="28"/>
          <w:szCs w:val="28"/>
        </w:rPr>
        <w:tab/>
      </w:r>
      <w:r w:rsidRPr="002B1047">
        <w:rPr>
          <w:rStyle w:val="a5"/>
          <w:rFonts w:ascii="TH SarabunPSK" w:hAnsi="TH SarabunPSK" w:cs="TH SarabunPSK"/>
          <w:spacing w:val="-4"/>
          <w:sz w:val="28"/>
          <w:szCs w:val="28"/>
        </w:rPr>
        <w:footnoteRef/>
      </w:r>
      <w:r w:rsidRPr="002B1047">
        <w:rPr>
          <w:rFonts w:ascii="TH SarabunPSK" w:hAnsi="TH SarabunPSK" w:cs="TH SarabunPSK"/>
          <w:spacing w:val="-4"/>
          <w:sz w:val="28"/>
          <w:szCs w:val="28"/>
        </w:rPr>
        <w:t xml:space="preserve"> Section 34 has been amended by the Energy Conservation Promotion Act (No. 2), B.E.</w:t>
      </w:r>
      <w:r>
        <w:rPr>
          <w:rFonts w:ascii="TH SarabunPSK" w:hAnsi="TH SarabunPSK" w:cs="TH SarabunPSK"/>
          <w:spacing w:val="-4"/>
          <w:sz w:val="28"/>
          <w:szCs w:val="28"/>
        </w:rPr>
        <w:t xml:space="preserve"> </w:t>
      </w:r>
      <w:r w:rsidRPr="002B1047">
        <w:rPr>
          <w:rFonts w:ascii="TH SarabunPSK" w:hAnsi="TH SarabunPSK" w:cs="TH SarabunPSK"/>
          <w:spacing w:val="-4"/>
          <w:sz w:val="28"/>
          <w:szCs w:val="28"/>
        </w:rPr>
        <w:t>2550 (2007).</w:t>
      </w:r>
    </w:p>
    <w:p w:rsidR="002B1047" w:rsidRPr="002B1047" w:rsidRDefault="002B1047" w:rsidP="002B1047">
      <w:pPr>
        <w:pStyle w:val="a3"/>
        <w:rPr>
          <w:rFonts w:ascii="TH SarabunPSK" w:hAnsi="TH SarabunPSK" w:cs="TH SarabunPSK"/>
          <w:b/>
          <w:bCs/>
          <w:spacing w:val="-4"/>
          <w:szCs w:val="20"/>
        </w:rPr>
      </w:pPr>
    </w:p>
    <w:p w:rsidR="002B1047" w:rsidRPr="002B1047" w:rsidRDefault="002B1047" w:rsidP="002B1047">
      <w:pPr>
        <w:pStyle w:val="a3"/>
        <w:jc w:val="thaiDistribute"/>
        <w:rPr>
          <w:rFonts w:ascii="TH SarabunPSK" w:hAnsi="TH SarabunPSK" w:cs="TH SarabunPSK"/>
          <w:spacing w:val="-4"/>
          <w:sz w:val="28"/>
        </w:rPr>
      </w:pPr>
      <w:r w:rsidRPr="002B1047">
        <w:rPr>
          <w:rFonts w:ascii="TH SarabunPSK" w:hAnsi="TH SarabunPSK" w:cs="TH SarabunPSK"/>
          <w:b/>
          <w:bCs/>
          <w:spacing w:val="-4"/>
          <w:sz w:val="28"/>
        </w:rPr>
        <w:t>DISCLAIMER:</w:t>
      </w:r>
      <w:r w:rsidRPr="002B1047">
        <w:rPr>
          <w:rFonts w:ascii="TH SarabunPSK" w:hAnsi="TH SarabunPSK" w:cs="TH SarabunPSK"/>
          <w:spacing w:val="-4"/>
          <w:sz w:val="28"/>
        </w:rPr>
        <w:t xml:space="preserve">  THIS TEXT HAS BEEN PROVIDED FOR EDUCATIONAL/ COMPREHENSION PURPOSES AND CONTAINS NO LEGAL AUTHORITY. THE OFFICE OF THE COUNCIL OF STATE SHALL ASSUME NO RESPONSIBILITY FOR ANY LIABILITIES ARISING FROM THE USE AND/OR REFERENCE OF THIS TEXT. THE ORIGINAL THAI TEXT AS FORMALLY ADOPTED AND PUBLISHED SHALL IN ALL EVENTS REMAIN THE SOLE AUTHORITY HAVING LEGAL FORCE.</w:t>
      </w:r>
    </w:p>
    <w:p w:rsidR="002B1047" w:rsidRPr="002B1047" w:rsidRDefault="002B1047" w:rsidP="002B1047">
      <w:pPr>
        <w:pStyle w:val="a3"/>
        <w:jc w:val="thaiDistribute"/>
        <w:rPr>
          <w:rFonts w:ascii="TH SarabunPSK" w:hAnsi="TH SarabunPSK" w:cs="TH SarabunPSK"/>
          <w:spacing w:val="-4"/>
          <w:sz w:val="28"/>
          <w:szCs w:val="28"/>
        </w:rPr>
      </w:pPr>
    </w:p>
  </w:footnote>
  <w:footnote w:id="20">
    <w:p w:rsidR="002B1047" w:rsidRPr="002B1047" w:rsidRDefault="002B1047" w:rsidP="002B1047">
      <w:pPr>
        <w:pStyle w:val="a3"/>
        <w:jc w:val="thaiDistribute"/>
        <w:rPr>
          <w:rFonts w:ascii="TH SarabunPSK" w:hAnsi="TH SarabunPSK" w:cs="TH SarabunPSK"/>
          <w:spacing w:val="-4"/>
          <w:sz w:val="28"/>
          <w:szCs w:val="28"/>
        </w:rPr>
      </w:pPr>
      <w:r>
        <w:rPr>
          <w:rFonts w:ascii="TH SarabunPSK" w:hAnsi="TH SarabunPSK" w:cs="TH SarabunPSK"/>
          <w:sz w:val="28"/>
          <w:szCs w:val="28"/>
        </w:rPr>
        <w:tab/>
      </w:r>
      <w:r>
        <w:rPr>
          <w:rFonts w:ascii="TH SarabunPSK" w:hAnsi="TH SarabunPSK" w:cs="TH SarabunPSK"/>
          <w:sz w:val="28"/>
          <w:szCs w:val="28"/>
        </w:rPr>
        <w:tab/>
      </w:r>
      <w:r w:rsidRPr="002B1047">
        <w:rPr>
          <w:rStyle w:val="a5"/>
          <w:rFonts w:ascii="TH SarabunPSK" w:hAnsi="TH SarabunPSK" w:cs="TH SarabunPSK"/>
          <w:spacing w:val="-4"/>
          <w:sz w:val="28"/>
          <w:szCs w:val="28"/>
        </w:rPr>
        <w:footnoteRef/>
      </w:r>
      <w:r w:rsidRPr="002B1047">
        <w:rPr>
          <w:rFonts w:ascii="TH SarabunPSK" w:hAnsi="TH SarabunPSK" w:cs="TH SarabunPSK"/>
          <w:spacing w:val="-4"/>
          <w:sz w:val="28"/>
          <w:szCs w:val="28"/>
        </w:rPr>
        <w:t>Section 34/1 has been added by the Energy Conservation Promotion Act (No. 2), B.E. 2550 (2007).</w:t>
      </w:r>
    </w:p>
  </w:footnote>
  <w:footnote w:id="21">
    <w:p w:rsidR="002B1047" w:rsidRDefault="002B1047" w:rsidP="002B1047">
      <w:pPr>
        <w:pStyle w:val="a3"/>
        <w:jc w:val="thaiDistribute"/>
        <w:rPr>
          <w:rFonts w:ascii="TH SarabunPSK" w:hAnsi="TH SarabunPSK" w:cs="TH SarabunPSK"/>
          <w:spacing w:val="-4"/>
          <w:sz w:val="28"/>
          <w:szCs w:val="28"/>
        </w:rPr>
      </w:pPr>
      <w:r w:rsidRPr="002B1047">
        <w:rPr>
          <w:rFonts w:ascii="TH SarabunPSK" w:hAnsi="TH SarabunPSK" w:cs="TH SarabunPSK"/>
          <w:spacing w:val="-4"/>
          <w:sz w:val="28"/>
          <w:szCs w:val="28"/>
        </w:rPr>
        <w:tab/>
      </w:r>
      <w:r w:rsidRPr="002B1047">
        <w:rPr>
          <w:rFonts w:ascii="TH SarabunPSK" w:hAnsi="TH SarabunPSK" w:cs="TH SarabunPSK"/>
          <w:spacing w:val="-4"/>
          <w:sz w:val="28"/>
          <w:szCs w:val="28"/>
        </w:rPr>
        <w:tab/>
      </w:r>
      <w:r w:rsidRPr="002B1047">
        <w:rPr>
          <w:rStyle w:val="a5"/>
          <w:rFonts w:ascii="TH SarabunPSK" w:hAnsi="TH SarabunPSK" w:cs="TH SarabunPSK"/>
          <w:spacing w:val="-4"/>
          <w:sz w:val="28"/>
          <w:szCs w:val="28"/>
        </w:rPr>
        <w:footnoteRef/>
      </w:r>
      <w:r w:rsidRPr="002B1047">
        <w:rPr>
          <w:rFonts w:ascii="TH SarabunPSK" w:hAnsi="TH SarabunPSK" w:cs="TH SarabunPSK"/>
          <w:spacing w:val="-4"/>
          <w:sz w:val="28"/>
          <w:szCs w:val="28"/>
        </w:rPr>
        <w:t xml:space="preserve"> Section 34/2 has been added by the Energy Conservation Promotion Act (No. 2), B.E. 2550 (2007).</w:t>
      </w:r>
    </w:p>
    <w:p w:rsidR="002B1047" w:rsidRPr="002B1047" w:rsidRDefault="002B1047" w:rsidP="002B1047">
      <w:pPr>
        <w:pStyle w:val="a3"/>
        <w:jc w:val="thaiDistribute"/>
        <w:rPr>
          <w:rFonts w:ascii="TH SarabunPSK" w:hAnsi="TH SarabunPSK" w:cs="TH SarabunPSK"/>
          <w:spacing w:val="-4"/>
          <w:szCs w:val="20"/>
        </w:rPr>
      </w:pPr>
    </w:p>
    <w:p w:rsidR="002B1047" w:rsidRPr="002B1047" w:rsidRDefault="002B1047" w:rsidP="002B1047">
      <w:pPr>
        <w:pStyle w:val="a3"/>
        <w:jc w:val="thaiDistribute"/>
        <w:rPr>
          <w:rFonts w:ascii="TH SarabunPSK" w:hAnsi="TH SarabunPSK" w:cs="TH SarabunPSK"/>
          <w:spacing w:val="-4"/>
          <w:sz w:val="28"/>
        </w:rPr>
      </w:pPr>
      <w:r w:rsidRPr="002B1047">
        <w:rPr>
          <w:rFonts w:ascii="TH SarabunPSK" w:hAnsi="TH SarabunPSK" w:cs="TH SarabunPSK"/>
          <w:b/>
          <w:bCs/>
          <w:spacing w:val="-4"/>
          <w:sz w:val="28"/>
        </w:rPr>
        <w:t>DISCLAIMER:</w:t>
      </w:r>
      <w:r w:rsidRPr="002B1047">
        <w:rPr>
          <w:rFonts w:ascii="TH SarabunPSK" w:hAnsi="TH SarabunPSK" w:cs="TH SarabunPSK"/>
          <w:spacing w:val="-4"/>
          <w:sz w:val="28"/>
        </w:rPr>
        <w:t xml:space="preserve">  THIS TEXT HAS BEEN PROVIDED FOR EDUCATIONAL/ COMPREHENSION PURPOSES AND CONTAINS NO LEGAL AUTHORITY. THE OFFICE OF THE COUNCIL OF STATE SHALL ASSUME NO RESPONSIBILITY FOR ANY LIABILITIES ARISING FROM THE USE AND/OR REFERENCE OF THIS TEXT. THE ORIGINAL THAI TEXT AS FORMALLY ADOPTED AND PUBLISHED SHALL IN ALL EVENTS REMAIN THE SOLE AUTHORITY HAVING LEGAL FORCE.</w:t>
      </w:r>
    </w:p>
    <w:p w:rsidR="002B1047" w:rsidRPr="002B1047" w:rsidRDefault="002B1047" w:rsidP="002B1047">
      <w:pPr>
        <w:pStyle w:val="a3"/>
        <w:jc w:val="thaiDistribute"/>
        <w:rPr>
          <w:rFonts w:ascii="TH SarabunPSK" w:hAnsi="TH SarabunPSK" w:cs="TH SarabunPSK"/>
          <w:spacing w:val="-4"/>
          <w:sz w:val="28"/>
          <w:szCs w:val="28"/>
        </w:rPr>
      </w:pPr>
    </w:p>
  </w:footnote>
  <w:footnote w:id="22">
    <w:p w:rsidR="00167410" w:rsidRDefault="00167410" w:rsidP="00167410">
      <w:pPr>
        <w:pStyle w:val="a3"/>
        <w:rPr>
          <w:rFonts w:ascii="TH SarabunPSK" w:hAnsi="TH SarabunPSK" w:cs="TH SarabunPSK"/>
          <w:spacing w:val="-4"/>
          <w:sz w:val="28"/>
          <w:szCs w:val="28"/>
        </w:rPr>
      </w:pPr>
      <w:r>
        <w:rPr>
          <w:rFonts w:ascii="TH SarabunPSK" w:hAnsi="TH SarabunPSK" w:cs="TH SarabunPSK"/>
          <w:spacing w:val="-4"/>
          <w:sz w:val="28"/>
          <w:szCs w:val="28"/>
        </w:rPr>
        <w:tab/>
      </w:r>
      <w:r>
        <w:rPr>
          <w:rFonts w:ascii="TH SarabunPSK" w:hAnsi="TH SarabunPSK" w:cs="TH SarabunPSK"/>
          <w:spacing w:val="-4"/>
          <w:sz w:val="28"/>
          <w:szCs w:val="28"/>
        </w:rPr>
        <w:tab/>
      </w:r>
      <w:r w:rsidRPr="00167410">
        <w:rPr>
          <w:rStyle w:val="a5"/>
          <w:rFonts w:ascii="TH SarabunPSK" w:hAnsi="TH SarabunPSK" w:cs="TH SarabunPSK"/>
          <w:spacing w:val="-4"/>
          <w:sz w:val="28"/>
          <w:szCs w:val="28"/>
        </w:rPr>
        <w:footnoteRef/>
      </w:r>
      <w:r w:rsidRPr="00167410">
        <w:rPr>
          <w:rFonts w:ascii="TH SarabunPSK" w:hAnsi="TH SarabunPSK" w:cs="TH SarabunPSK"/>
          <w:spacing w:val="-4"/>
          <w:sz w:val="28"/>
          <w:szCs w:val="28"/>
        </w:rPr>
        <w:t xml:space="preserve"> Section 38 has been amended by the Energy Conservation Promotion Act (No. 2), B.E. 2550 (2007).</w:t>
      </w:r>
    </w:p>
    <w:p w:rsidR="00167410" w:rsidRPr="00167410" w:rsidRDefault="00167410" w:rsidP="00167410">
      <w:pPr>
        <w:pStyle w:val="a3"/>
        <w:jc w:val="thaiDistribute"/>
        <w:rPr>
          <w:rFonts w:ascii="TH SarabunPSK" w:hAnsi="TH SarabunPSK" w:cs="TH SarabunPSK"/>
          <w:spacing w:val="-4"/>
          <w:szCs w:val="20"/>
        </w:rPr>
      </w:pPr>
    </w:p>
    <w:p w:rsidR="00167410" w:rsidRPr="00167410" w:rsidRDefault="00167410" w:rsidP="00167410">
      <w:pPr>
        <w:pStyle w:val="a3"/>
        <w:jc w:val="thaiDistribute"/>
        <w:rPr>
          <w:rFonts w:ascii="TH SarabunPSK" w:hAnsi="TH SarabunPSK" w:cs="TH SarabunPSK"/>
          <w:spacing w:val="-4"/>
          <w:sz w:val="28"/>
        </w:rPr>
      </w:pPr>
      <w:r w:rsidRPr="00167410">
        <w:rPr>
          <w:rFonts w:ascii="TH SarabunPSK" w:hAnsi="TH SarabunPSK" w:cs="TH SarabunPSK"/>
          <w:b/>
          <w:bCs/>
          <w:spacing w:val="-4"/>
          <w:sz w:val="28"/>
        </w:rPr>
        <w:t>DISCLAIMER:</w:t>
      </w:r>
      <w:r w:rsidRPr="00167410">
        <w:rPr>
          <w:rFonts w:ascii="TH SarabunPSK" w:hAnsi="TH SarabunPSK" w:cs="TH SarabunPSK"/>
          <w:spacing w:val="-4"/>
          <w:sz w:val="28"/>
        </w:rPr>
        <w:t xml:space="preserve">  THIS TEXT HAS BEEN PROVIDED FOR EDUCATIONAL/ COMPREHENSION PURPOSES AND CONTAINS NO LEGAL AUTHORITY. THE OFFICE OF THE COUNCIL OF STATE SHALL ASSUME NO RESPONSIBILITY FOR ANY LIABILITIES ARISING FROM THE USE AND/OR REFERENCE OF THIS TEXT. THE ORIGINAL THAI TEXT AS FORMALLY ADOPTED AND PUBLISHED SHALL IN ALL EVENTS REMAIN THE SOLE AUTHORITY HAVING LEGAL FORCE.</w:t>
      </w:r>
    </w:p>
    <w:p w:rsidR="00167410" w:rsidRPr="00167410" w:rsidRDefault="00167410" w:rsidP="00167410">
      <w:pPr>
        <w:pStyle w:val="a3"/>
        <w:rPr>
          <w:rFonts w:ascii="TH SarabunPSK" w:hAnsi="TH SarabunPSK" w:cs="TH SarabunPSK"/>
          <w:spacing w:val="-4"/>
          <w:sz w:val="28"/>
          <w:szCs w:val="28"/>
        </w:rPr>
      </w:pPr>
    </w:p>
  </w:footnote>
  <w:footnote w:id="23">
    <w:p w:rsidR="008B14C9" w:rsidRDefault="008B14C9" w:rsidP="008B14C9">
      <w:pPr>
        <w:pStyle w:val="a3"/>
        <w:jc w:val="thaiDistribute"/>
        <w:rPr>
          <w:rFonts w:ascii="TH SarabunPSK" w:hAnsi="TH SarabunPSK" w:cs="TH SarabunPSK"/>
          <w:spacing w:val="-4"/>
          <w:sz w:val="28"/>
          <w:szCs w:val="28"/>
        </w:rPr>
      </w:pPr>
      <w:r>
        <w:rPr>
          <w:rFonts w:ascii="TH SarabunPSK" w:hAnsi="TH SarabunPSK" w:cs="TH SarabunPSK"/>
          <w:spacing w:val="-4"/>
          <w:sz w:val="28"/>
          <w:szCs w:val="28"/>
        </w:rPr>
        <w:tab/>
      </w:r>
      <w:r>
        <w:rPr>
          <w:rFonts w:ascii="TH SarabunPSK" w:hAnsi="TH SarabunPSK" w:cs="TH SarabunPSK"/>
          <w:spacing w:val="-4"/>
          <w:sz w:val="28"/>
          <w:szCs w:val="28"/>
        </w:rPr>
        <w:tab/>
      </w:r>
      <w:r w:rsidRPr="008B14C9">
        <w:rPr>
          <w:rStyle w:val="a5"/>
          <w:rFonts w:ascii="TH SarabunPSK" w:hAnsi="TH SarabunPSK" w:cs="TH SarabunPSK"/>
          <w:spacing w:val="-4"/>
          <w:sz w:val="28"/>
          <w:szCs w:val="28"/>
        </w:rPr>
        <w:footnoteRef/>
      </w:r>
      <w:r w:rsidRPr="008B14C9">
        <w:rPr>
          <w:rFonts w:ascii="TH SarabunPSK" w:hAnsi="TH SarabunPSK" w:cs="TH SarabunPSK"/>
          <w:spacing w:val="-4"/>
          <w:sz w:val="28"/>
          <w:szCs w:val="28"/>
        </w:rPr>
        <w:t xml:space="preserve"> Section 42, paragraph one has been amended by the Energy Conservation Promotion</w:t>
      </w:r>
      <w:r>
        <w:rPr>
          <w:rFonts w:ascii="TH SarabunPSK" w:hAnsi="TH SarabunPSK" w:cs="TH SarabunPSK"/>
          <w:spacing w:val="-4"/>
          <w:sz w:val="28"/>
          <w:szCs w:val="28"/>
        </w:rPr>
        <w:t xml:space="preserve"> </w:t>
      </w:r>
      <w:r w:rsidRPr="008B14C9">
        <w:rPr>
          <w:rFonts w:ascii="TH SarabunPSK" w:hAnsi="TH SarabunPSK" w:cs="TH SarabunPSK"/>
          <w:spacing w:val="-4"/>
          <w:sz w:val="28"/>
          <w:szCs w:val="28"/>
        </w:rPr>
        <w:t>Act (No. 2), B.E. 2550 (2007).</w:t>
      </w:r>
    </w:p>
    <w:p w:rsidR="008B14C9" w:rsidRPr="008B14C9" w:rsidRDefault="008B14C9" w:rsidP="008B14C9">
      <w:pPr>
        <w:pStyle w:val="a3"/>
        <w:rPr>
          <w:rFonts w:ascii="TH SarabunPSK" w:hAnsi="TH SarabunPSK" w:cs="TH SarabunPSK"/>
          <w:b/>
          <w:bCs/>
          <w:spacing w:val="-4"/>
          <w:szCs w:val="20"/>
        </w:rPr>
      </w:pPr>
    </w:p>
    <w:p w:rsidR="008B14C9" w:rsidRPr="008B14C9" w:rsidRDefault="008B14C9" w:rsidP="008B14C9">
      <w:pPr>
        <w:pStyle w:val="a3"/>
        <w:jc w:val="thaiDistribute"/>
        <w:rPr>
          <w:rFonts w:ascii="TH SarabunPSK" w:hAnsi="TH SarabunPSK" w:cs="TH SarabunPSK"/>
          <w:spacing w:val="-4"/>
          <w:sz w:val="28"/>
        </w:rPr>
      </w:pPr>
      <w:r w:rsidRPr="008B14C9">
        <w:rPr>
          <w:rFonts w:ascii="TH SarabunPSK" w:hAnsi="TH SarabunPSK" w:cs="TH SarabunPSK"/>
          <w:b/>
          <w:bCs/>
          <w:spacing w:val="-4"/>
          <w:sz w:val="28"/>
        </w:rPr>
        <w:t>DISCLAIMER:</w:t>
      </w:r>
      <w:r w:rsidRPr="008B14C9">
        <w:rPr>
          <w:rFonts w:ascii="TH SarabunPSK" w:hAnsi="TH SarabunPSK" w:cs="TH SarabunPSK"/>
          <w:spacing w:val="-4"/>
          <w:sz w:val="28"/>
        </w:rPr>
        <w:t xml:space="preserve">  THIS TEXT HAS BEEN PROVIDED FOR EDUCATIONAL/ COMPREHENSION PURPOSES AND CONTAINS NO LEGAL AUTHORITY. THE OFFICE OF THE COUNCIL OF STATE SHALL ASSUME NO RESPONSIBILITY FOR ANY LIABILITIES ARISING FROM THE USE AND/OR REFERENCE OF THIS TEXT. THE ORIGINAL THAI TEXT AS FORMALLY ADOPTED AND PUBLISHED SHALL IN ALL EVENTS REMAIN THE SOLE AUTHORITY HAVING LEGAL FORCE.</w:t>
      </w:r>
    </w:p>
    <w:p w:rsidR="008B14C9" w:rsidRPr="008B14C9" w:rsidRDefault="008B14C9" w:rsidP="008B14C9">
      <w:pPr>
        <w:pStyle w:val="a3"/>
        <w:jc w:val="thaiDistribute"/>
        <w:rPr>
          <w:rFonts w:ascii="TH SarabunPSK" w:hAnsi="TH SarabunPSK" w:cs="TH SarabunPSK"/>
          <w:spacing w:val="-4"/>
          <w:sz w:val="28"/>
          <w:szCs w:val="28"/>
        </w:rPr>
      </w:pPr>
    </w:p>
  </w:footnote>
  <w:footnote w:id="24">
    <w:p w:rsidR="00466D62" w:rsidRDefault="00466D62" w:rsidP="00466D62">
      <w:pPr>
        <w:pStyle w:val="a3"/>
        <w:jc w:val="thaiDistribute"/>
        <w:rPr>
          <w:rFonts w:ascii="TH SarabunPSK" w:hAnsi="TH SarabunPSK" w:cs="TH SarabunPSK"/>
          <w:sz w:val="28"/>
          <w:szCs w:val="28"/>
        </w:rPr>
      </w:pPr>
      <w:r>
        <w:rPr>
          <w:rFonts w:ascii="TH SarabunPSK" w:hAnsi="TH SarabunPSK" w:cs="TH SarabunPSK"/>
          <w:sz w:val="28"/>
          <w:szCs w:val="28"/>
        </w:rPr>
        <w:tab/>
      </w:r>
      <w:r>
        <w:rPr>
          <w:rFonts w:ascii="TH SarabunPSK" w:hAnsi="TH SarabunPSK" w:cs="TH SarabunPSK"/>
          <w:sz w:val="28"/>
          <w:szCs w:val="28"/>
        </w:rPr>
        <w:tab/>
      </w:r>
      <w:r w:rsidRPr="00466D62">
        <w:rPr>
          <w:rStyle w:val="a5"/>
          <w:rFonts w:ascii="TH SarabunPSK" w:hAnsi="TH SarabunPSK" w:cs="TH SarabunPSK"/>
          <w:sz w:val="28"/>
          <w:szCs w:val="28"/>
        </w:rPr>
        <w:footnoteRef/>
      </w:r>
      <w:r w:rsidRPr="00466D62">
        <w:rPr>
          <w:rFonts w:ascii="TH SarabunPSK" w:hAnsi="TH SarabunPSK" w:cs="TH SarabunPSK"/>
          <w:sz w:val="28"/>
          <w:szCs w:val="28"/>
        </w:rPr>
        <w:t xml:space="preserve"> Section 46 has been amended by the Energy Conservation Promotion Act (No. 2), </w:t>
      </w:r>
      <w:r>
        <w:rPr>
          <w:rFonts w:ascii="TH SarabunPSK" w:hAnsi="TH SarabunPSK" w:cs="TH SarabunPSK"/>
          <w:sz w:val="28"/>
          <w:szCs w:val="28"/>
        </w:rPr>
        <w:br/>
      </w:r>
      <w:r w:rsidRPr="00466D62">
        <w:rPr>
          <w:rFonts w:ascii="TH SarabunPSK" w:hAnsi="TH SarabunPSK" w:cs="TH SarabunPSK"/>
          <w:sz w:val="28"/>
          <w:szCs w:val="28"/>
        </w:rPr>
        <w:t>B.E.</w:t>
      </w:r>
      <w:r>
        <w:rPr>
          <w:rFonts w:ascii="TH SarabunPSK" w:hAnsi="TH SarabunPSK" w:cs="TH SarabunPSK"/>
          <w:sz w:val="28"/>
          <w:szCs w:val="28"/>
        </w:rPr>
        <w:t xml:space="preserve"> </w:t>
      </w:r>
      <w:r w:rsidRPr="00466D62">
        <w:rPr>
          <w:rFonts w:ascii="TH SarabunPSK" w:hAnsi="TH SarabunPSK" w:cs="TH SarabunPSK"/>
          <w:sz w:val="28"/>
          <w:szCs w:val="28"/>
        </w:rPr>
        <w:t>2550 (2007).</w:t>
      </w:r>
    </w:p>
    <w:p w:rsidR="00466D62" w:rsidRPr="00466D62" w:rsidRDefault="00466D62" w:rsidP="00466D62">
      <w:pPr>
        <w:pStyle w:val="a3"/>
        <w:jc w:val="thaiDistribute"/>
        <w:rPr>
          <w:rFonts w:ascii="TH SarabunPSK" w:hAnsi="TH SarabunPSK" w:cs="TH SarabunPSK"/>
          <w:szCs w:val="20"/>
        </w:rPr>
      </w:pPr>
    </w:p>
    <w:p w:rsidR="00466D62" w:rsidRDefault="00466D62" w:rsidP="00466D62">
      <w:pPr>
        <w:pStyle w:val="a3"/>
        <w:jc w:val="thaiDistribute"/>
        <w:rPr>
          <w:rFonts w:ascii="TH SarabunPSK" w:hAnsi="TH SarabunPSK" w:cs="TH SarabunPSK"/>
          <w:spacing w:val="-4"/>
          <w:sz w:val="28"/>
        </w:rPr>
      </w:pPr>
      <w:r w:rsidRPr="008B14C9">
        <w:rPr>
          <w:rFonts w:ascii="TH SarabunPSK" w:hAnsi="TH SarabunPSK" w:cs="TH SarabunPSK"/>
          <w:b/>
          <w:bCs/>
          <w:spacing w:val="-4"/>
          <w:sz w:val="28"/>
        </w:rPr>
        <w:t>DISCLAIMER:</w:t>
      </w:r>
      <w:r w:rsidRPr="008B14C9">
        <w:rPr>
          <w:rFonts w:ascii="TH SarabunPSK" w:hAnsi="TH SarabunPSK" w:cs="TH SarabunPSK"/>
          <w:spacing w:val="-4"/>
          <w:sz w:val="28"/>
        </w:rPr>
        <w:t xml:space="preserve">  THIS TEXT HAS BEEN PROVIDED FOR EDUCATIONAL/ COMPREHENSION PURPOSES AND CONTAINS NO LEGAL AUTHORITY. THE OFFICE OF THE COUNCIL OF STATE SHALL ASSUME NO RESPONSIBILITY FOR ANY LIABILITIES ARISING FROM THE USE AND/OR REFERENCE OF THIS TEXT. THE ORIGINAL THAI TEXT AS FORMALLY ADOPTED AND PUBLISHED SHALL IN ALL EVENTS REMAIN THE SOLE AUTHORITY HAVING LEGAL FORCE.</w:t>
      </w:r>
    </w:p>
    <w:p w:rsidR="00466D62" w:rsidRPr="00466D62" w:rsidRDefault="00466D62" w:rsidP="00466D62">
      <w:pPr>
        <w:pStyle w:val="a3"/>
        <w:jc w:val="thaiDistribute"/>
        <w:rPr>
          <w:rFonts w:ascii="TH SarabunPSK" w:hAnsi="TH SarabunPSK" w:cs="TH SarabunPSK"/>
          <w:sz w:val="28"/>
          <w:szCs w:val="28"/>
        </w:rPr>
      </w:pPr>
    </w:p>
  </w:footnote>
  <w:footnote w:id="25">
    <w:p w:rsidR="00466D62" w:rsidRPr="00790472" w:rsidRDefault="00466D62" w:rsidP="00466D62">
      <w:pPr>
        <w:pStyle w:val="a3"/>
        <w:jc w:val="thaiDistribute"/>
        <w:rPr>
          <w:rFonts w:ascii="TH SarabunPSK" w:hAnsi="TH SarabunPSK" w:cs="TH SarabunPSK"/>
          <w:spacing w:val="-4"/>
          <w:sz w:val="28"/>
          <w:szCs w:val="28"/>
        </w:rPr>
      </w:pPr>
      <w:r w:rsidRPr="00466D62">
        <w:rPr>
          <w:rFonts w:ascii="TH SarabunPSK" w:hAnsi="TH SarabunPSK" w:cs="TH SarabunPSK"/>
          <w:spacing w:val="-4"/>
          <w:sz w:val="28"/>
          <w:szCs w:val="28"/>
        </w:rPr>
        <w:tab/>
      </w:r>
      <w:r w:rsidRPr="00466D62">
        <w:rPr>
          <w:rFonts w:ascii="TH SarabunPSK" w:hAnsi="TH SarabunPSK" w:cs="TH SarabunPSK"/>
          <w:spacing w:val="-4"/>
          <w:sz w:val="28"/>
          <w:szCs w:val="28"/>
        </w:rPr>
        <w:tab/>
      </w:r>
      <w:r w:rsidRPr="00466D62">
        <w:rPr>
          <w:rStyle w:val="a5"/>
          <w:rFonts w:ascii="TH SarabunPSK" w:hAnsi="TH SarabunPSK" w:cs="TH SarabunPSK"/>
          <w:spacing w:val="-4"/>
          <w:sz w:val="28"/>
          <w:szCs w:val="28"/>
        </w:rPr>
        <w:footnoteRef/>
      </w:r>
      <w:r w:rsidRPr="00466D62">
        <w:rPr>
          <w:rFonts w:ascii="TH SarabunPSK" w:hAnsi="TH SarabunPSK" w:cs="TH SarabunPSK"/>
          <w:spacing w:val="-4"/>
          <w:sz w:val="28"/>
          <w:szCs w:val="28"/>
        </w:rPr>
        <w:t xml:space="preserve"> Section 47 (3) has been added by the Energy Conservation Promotion Act (No. 2), B.E. 2550 (2007).</w:t>
      </w:r>
    </w:p>
  </w:footnote>
  <w:footnote w:id="26">
    <w:p w:rsidR="00466D62" w:rsidRDefault="00466D62" w:rsidP="00466D62">
      <w:pPr>
        <w:pStyle w:val="a3"/>
        <w:jc w:val="thaiDistribute"/>
        <w:rPr>
          <w:rFonts w:ascii="TH SarabunPSK" w:hAnsi="TH SarabunPSK" w:cs="TH SarabunPSK"/>
          <w:sz w:val="28"/>
          <w:szCs w:val="28"/>
        </w:rPr>
      </w:pPr>
      <w:r w:rsidRPr="00466D62">
        <w:rPr>
          <w:rFonts w:ascii="TH SarabunPSK" w:hAnsi="TH SarabunPSK" w:cs="TH SarabunPSK"/>
          <w:spacing w:val="-4"/>
          <w:sz w:val="28"/>
          <w:szCs w:val="28"/>
        </w:rPr>
        <w:tab/>
      </w:r>
      <w:r w:rsidRPr="00466D62">
        <w:rPr>
          <w:rFonts w:ascii="TH SarabunPSK" w:hAnsi="TH SarabunPSK" w:cs="TH SarabunPSK"/>
          <w:spacing w:val="-4"/>
          <w:sz w:val="28"/>
          <w:szCs w:val="28"/>
        </w:rPr>
        <w:tab/>
      </w:r>
      <w:r w:rsidRPr="00466D62">
        <w:rPr>
          <w:rStyle w:val="a5"/>
          <w:rFonts w:ascii="TH SarabunPSK" w:hAnsi="TH SarabunPSK" w:cs="TH SarabunPSK"/>
          <w:spacing w:val="-4"/>
          <w:sz w:val="28"/>
          <w:szCs w:val="28"/>
        </w:rPr>
        <w:footnoteRef/>
      </w:r>
      <w:r w:rsidRPr="00466D62">
        <w:rPr>
          <w:rFonts w:ascii="TH SarabunPSK" w:hAnsi="TH SarabunPSK" w:cs="TH SarabunPSK"/>
          <w:spacing w:val="-4"/>
          <w:sz w:val="28"/>
          <w:szCs w:val="28"/>
        </w:rPr>
        <w:t xml:space="preserve"> Section 48/1 has been added by the Energy Conservation Promotion Act (No. 2), B.E. 2550 (2007).</w:t>
      </w:r>
    </w:p>
    <w:p w:rsidR="00466D62" w:rsidRPr="00790472" w:rsidRDefault="00466D62" w:rsidP="00466D62">
      <w:pPr>
        <w:pStyle w:val="a3"/>
        <w:jc w:val="thaiDistribute"/>
        <w:rPr>
          <w:rFonts w:ascii="TH SarabunPSK" w:hAnsi="TH SarabunPSK" w:cs="TH SarabunPSK"/>
          <w:szCs w:val="20"/>
        </w:rPr>
      </w:pPr>
    </w:p>
    <w:p w:rsidR="00466D62" w:rsidRDefault="00466D62" w:rsidP="00466D62">
      <w:pPr>
        <w:pStyle w:val="a3"/>
        <w:jc w:val="thaiDistribute"/>
        <w:rPr>
          <w:rFonts w:ascii="TH SarabunPSK" w:hAnsi="TH SarabunPSK" w:cs="TH SarabunPSK"/>
          <w:spacing w:val="-4"/>
          <w:sz w:val="28"/>
        </w:rPr>
      </w:pPr>
      <w:r w:rsidRPr="008B14C9">
        <w:rPr>
          <w:rFonts w:ascii="TH SarabunPSK" w:hAnsi="TH SarabunPSK" w:cs="TH SarabunPSK"/>
          <w:b/>
          <w:bCs/>
          <w:spacing w:val="-4"/>
          <w:sz w:val="28"/>
        </w:rPr>
        <w:t>DISCLAIMER:</w:t>
      </w:r>
      <w:r w:rsidRPr="008B14C9">
        <w:rPr>
          <w:rFonts w:ascii="TH SarabunPSK" w:hAnsi="TH SarabunPSK" w:cs="TH SarabunPSK"/>
          <w:spacing w:val="-4"/>
          <w:sz w:val="28"/>
        </w:rPr>
        <w:t xml:space="preserve">  THIS TEXT HAS BEEN PROVIDED FOR EDUCATIONAL/ COMPREHENSION PURPOSES AND CONTAINS NO LEGAL AUTHORITY. THE OFFICE OF THE COUNCIL OF STATE SHALL ASSUME NO RESPONSIBILITY FOR ANY LIABILITIES ARISING FROM THE USE AND/OR REFERENCE OF THIS TEXT. THE ORIGINAL THAI TEXT AS FORMALLY ADOPTED AND PUBLISHED SHALL IN ALL EVENTS REMAIN THE SOLE AUTHORITY HAVING LEGAL FORCE.</w:t>
      </w:r>
    </w:p>
    <w:p w:rsidR="00466D62" w:rsidRDefault="00466D62" w:rsidP="00466D62">
      <w:pPr>
        <w:pStyle w:val="a3"/>
        <w:jc w:val="thaiDistribute"/>
        <w:rPr>
          <w:rFonts w:ascii="TH SarabunPSK" w:hAnsi="TH SarabunPSK" w:cs="TH SarabunPSK"/>
          <w:sz w:val="28"/>
          <w:szCs w:val="28"/>
        </w:rPr>
      </w:pPr>
    </w:p>
    <w:p w:rsidR="00466D62" w:rsidRPr="00466D62" w:rsidRDefault="00466D62" w:rsidP="00466D62">
      <w:pPr>
        <w:pStyle w:val="a3"/>
        <w:jc w:val="thaiDistribute"/>
        <w:rPr>
          <w:rFonts w:ascii="TH SarabunPSK" w:hAnsi="TH SarabunPSK" w:cs="TH SarabunPSK"/>
          <w:sz w:val="28"/>
          <w:szCs w:val="28"/>
        </w:rPr>
      </w:pPr>
    </w:p>
  </w:footnote>
  <w:footnote w:id="27">
    <w:p w:rsidR="00AB3D21" w:rsidRPr="00AB3D21" w:rsidRDefault="00AB3D21" w:rsidP="00AB3D21">
      <w:pPr>
        <w:pStyle w:val="a3"/>
        <w:jc w:val="thaiDistribute"/>
        <w:rPr>
          <w:rFonts w:ascii="TH SarabunPSK" w:hAnsi="TH SarabunPSK" w:cs="TH SarabunPSK"/>
          <w:spacing w:val="-4"/>
          <w:sz w:val="28"/>
          <w:szCs w:val="28"/>
        </w:rPr>
      </w:pPr>
      <w:r>
        <w:rPr>
          <w:rFonts w:ascii="TH SarabunPSK" w:hAnsi="TH SarabunPSK" w:cs="TH SarabunPSK"/>
          <w:sz w:val="28"/>
          <w:szCs w:val="28"/>
        </w:rPr>
        <w:tab/>
      </w:r>
      <w:r>
        <w:rPr>
          <w:rFonts w:ascii="TH SarabunPSK" w:hAnsi="TH SarabunPSK" w:cs="TH SarabunPSK"/>
          <w:sz w:val="28"/>
          <w:szCs w:val="28"/>
        </w:rPr>
        <w:tab/>
      </w:r>
      <w:r w:rsidRPr="00AB3D21">
        <w:rPr>
          <w:rStyle w:val="a5"/>
          <w:rFonts w:ascii="TH SarabunPSK" w:hAnsi="TH SarabunPSK" w:cs="TH SarabunPSK"/>
          <w:spacing w:val="-4"/>
          <w:sz w:val="28"/>
          <w:szCs w:val="28"/>
        </w:rPr>
        <w:footnoteRef/>
      </w:r>
      <w:r w:rsidRPr="00AB3D21">
        <w:rPr>
          <w:rFonts w:ascii="TH SarabunPSK" w:hAnsi="TH SarabunPSK" w:cs="TH SarabunPSK"/>
          <w:spacing w:val="-4"/>
          <w:sz w:val="28"/>
          <w:szCs w:val="28"/>
        </w:rPr>
        <w:t xml:space="preserve"> Section 48/2 has been added by the Energy Conservation Promotion Act (No. 2), B.E.</w:t>
      </w:r>
      <w:r>
        <w:rPr>
          <w:rFonts w:ascii="TH SarabunPSK" w:hAnsi="TH SarabunPSK" w:cs="TH SarabunPSK"/>
          <w:spacing w:val="-4"/>
          <w:sz w:val="28"/>
          <w:szCs w:val="28"/>
        </w:rPr>
        <w:t xml:space="preserve"> </w:t>
      </w:r>
      <w:r w:rsidRPr="00AB3D21">
        <w:rPr>
          <w:rFonts w:ascii="TH SarabunPSK" w:hAnsi="TH SarabunPSK" w:cs="TH SarabunPSK"/>
          <w:spacing w:val="-4"/>
          <w:sz w:val="28"/>
          <w:szCs w:val="28"/>
        </w:rPr>
        <w:t>2550 (2007).</w:t>
      </w:r>
    </w:p>
  </w:footnote>
  <w:footnote w:id="28">
    <w:p w:rsidR="00AB3D21" w:rsidRPr="00AB3D21" w:rsidRDefault="00AB3D21" w:rsidP="00AB3D21">
      <w:pPr>
        <w:pStyle w:val="a3"/>
        <w:jc w:val="thaiDistribute"/>
        <w:rPr>
          <w:rFonts w:ascii="TH SarabunPSK" w:hAnsi="TH SarabunPSK" w:cs="TH SarabunPSK"/>
          <w:spacing w:val="-4"/>
          <w:sz w:val="28"/>
          <w:szCs w:val="28"/>
        </w:rPr>
      </w:pPr>
      <w:r w:rsidRPr="00AB3D21">
        <w:rPr>
          <w:rFonts w:ascii="TH SarabunPSK" w:hAnsi="TH SarabunPSK" w:cs="TH SarabunPSK"/>
          <w:spacing w:val="-4"/>
          <w:sz w:val="28"/>
          <w:szCs w:val="28"/>
        </w:rPr>
        <w:tab/>
      </w:r>
      <w:r w:rsidRPr="00AB3D21">
        <w:rPr>
          <w:rFonts w:ascii="TH SarabunPSK" w:hAnsi="TH SarabunPSK" w:cs="TH SarabunPSK"/>
          <w:spacing w:val="-4"/>
          <w:sz w:val="28"/>
          <w:szCs w:val="28"/>
        </w:rPr>
        <w:tab/>
      </w:r>
      <w:r w:rsidRPr="00AB3D21">
        <w:rPr>
          <w:rStyle w:val="a5"/>
          <w:rFonts w:ascii="TH SarabunPSK" w:hAnsi="TH SarabunPSK" w:cs="TH SarabunPSK"/>
          <w:spacing w:val="-4"/>
          <w:sz w:val="28"/>
          <w:szCs w:val="28"/>
        </w:rPr>
        <w:footnoteRef/>
      </w:r>
      <w:r w:rsidRPr="00AB3D21">
        <w:rPr>
          <w:rFonts w:ascii="TH SarabunPSK" w:hAnsi="TH SarabunPSK" w:cs="TH SarabunPSK"/>
          <w:spacing w:val="-4"/>
          <w:sz w:val="28"/>
          <w:szCs w:val="28"/>
        </w:rPr>
        <w:t xml:space="preserve"> Section 48/3 has been added by the Energy Conservation Promotion Act (No. 2), B.E.</w:t>
      </w:r>
      <w:r>
        <w:rPr>
          <w:rFonts w:ascii="TH SarabunPSK" w:hAnsi="TH SarabunPSK" w:cs="TH SarabunPSK"/>
          <w:spacing w:val="-4"/>
          <w:sz w:val="28"/>
          <w:szCs w:val="28"/>
        </w:rPr>
        <w:t xml:space="preserve"> </w:t>
      </w:r>
      <w:r w:rsidRPr="00AB3D21">
        <w:rPr>
          <w:rFonts w:ascii="TH SarabunPSK" w:hAnsi="TH SarabunPSK" w:cs="TH SarabunPSK"/>
          <w:spacing w:val="-4"/>
          <w:sz w:val="28"/>
          <w:szCs w:val="28"/>
        </w:rPr>
        <w:t>2550 (2007).</w:t>
      </w:r>
    </w:p>
  </w:footnote>
  <w:footnote w:id="29">
    <w:p w:rsidR="00AB3D21" w:rsidRDefault="00AB3D21" w:rsidP="00AB3D21">
      <w:pPr>
        <w:pStyle w:val="a3"/>
        <w:jc w:val="thaiDistribute"/>
        <w:rPr>
          <w:rFonts w:ascii="TH SarabunPSK" w:hAnsi="TH SarabunPSK" w:cs="TH SarabunPSK"/>
          <w:sz w:val="28"/>
          <w:szCs w:val="28"/>
        </w:rPr>
      </w:pPr>
      <w:r w:rsidRPr="00AB3D21">
        <w:rPr>
          <w:rFonts w:ascii="TH SarabunPSK" w:hAnsi="TH SarabunPSK" w:cs="TH SarabunPSK"/>
          <w:spacing w:val="-4"/>
          <w:sz w:val="28"/>
          <w:szCs w:val="28"/>
        </w:rPr>
        <w:tab/>
      </w:r>
      <w:r w:rsidRPr="00AB3D21">
        <w:rPr>
          <w:rFonts w:ascii="TH SarabunPSK" w:hAnsi="TH SarabunPSK" w:cs="TH SarabunPSK"/>
          <w:spacing w:val="-4"/>
          <w:sz w:val="28"/>
          <w:szCs w:val="28"/>
        </w:rPr>
        <w:tab/>
      </w:r>
      <w:r w:rsidRPr="00AB3D21">
        <w:rPr>
          <w:rStyle w:val="a5"/>
          <w:rFonts w:ascii="TH SarabunPSK" w:hAnsi="TH SarabunPSK" w:cs="TH SarabunPSK"/>
          <w:sz w:val="28"/>
          <w:szCs w:val="28"/>
        </w:rPr>
        <w:footnoteRef/>
      </w:r>
      <w:r w:rsidRPr="00AB3D21">
        <w:rPr>
          <w:rFonts w:ascii="TH SarabunPSK" w:hAnsi="TH SarabunPSK" w:cs="TH SarabunPSK"/>
          <w:sz w:val="28"/>
          <w:szCs w:val="28"/>
        </w:rPr>
        <w:t xml:space="preserve"> Section 48/4 has been added by the Energy Conservation Promotion Act (No. 2), B.E.</w:t>
      </w:r>
      <w:r>
        <w:rPr>
          <w:rFonts w:ascii="TH SarabunPSK" w:hAnsi="TH SarabunPSK" w:cs="TH SarabunPSK"/>
          <w:sz w:val="28"/>
          <w:szCs w:val="28"/>
        </w:rPr>
        <w:t xml:space="preserve"> </w:t>
      </w:r>
      <w:r w:rsidRPr="00AB3D21">
        <w:rPr>
          <w:rFonts w:ascii="TH SarabunPSK" w:hAnsi="TH SarabunPSK" w:cs="TH SarabunPSK"/>
          <w:sz w:val="28"/>
          <w:szCs w:val="28"/>
        </w:rPr>
        <w:t>2550 (2007).</w:t>
      </w:r>
    </w:p>
    <w:p w:rsidR="00AB3D21" w:rsidRPr="00AB3D21" w:rsidRDefault="00AB3D21" w:rsidP="00AB3D21">
      <w:pPr>
        <w:pStyle w:val="a3"/>
        <w:jc w:val="thaiDistribute"/>
        <w:rPr>
          <w:rFonts w:ascii="TH SarabunPSK" w:hAnsi="TH SarabunPSK" w:cs="TH SarabunPSK"/>
          <w:b/>
          <w:bCs/>
          <w:spacing w:val="-4"/>
          <w:szCs w:val="20"/>
        </w:rPr>
      </w:pPr>
    </w:p>
    <w:p w:rsidR="00AB3D21" w:rsidRDefault="00AB3D21" w:rsidP="00AB3D21">
      <w:pPr>
        <w:pStyle w:val="a3"/>
        <w:jc w:val="thaiDistribute"/>
        <w:rPr>
          <w:rFonts w:ascii="TH SarabunPSK" w:hAnsi="TH SarabunPSK" w:cs="TH SarabunPSK"/>
          <w:spacing w:val="-4"/>
          <w:sz w:val="28"/>
        </w:rPr>
      </w:pPr>
      <w:r w:rsidRPr="008B14C9">
        <w:rPr>
          <w:rFonts w:ascii="TH SarabunPSK" w:hAnsi="TH SarabunPSK" w:cs="TH SarabunPSK"/>
          <w:b/>
          <w:bCs/>
          <w:spacing w:val="-4"/>
          <w:sz w:val="28"/>
        </w:rPr>
        <w:t>DISCLAIMER:</w:t>
      </w:r>
      <w:r w:rsidRPr="008B14C9">
        <w:rPr>
          <w:rFonts w:ascii="TH SarabunPSK" w:hAnsi="TH SarabunPSK" w:cs="TH SarabunPSK"/>
          <w:spacing w:val="-4"/>
          <w:sz w:val="28"/>
        </w:rPr>
        <w:t xml:space="preserve">  THIS TEXT HAS BEEN PROVIDED FOR EDUCATIONAL/ COMPREHENSION PURPOSES AND CONTAINS NO LEGAL AUTHORITY. THE OFFICE OF THE COUNCIL OF STATE SHALL ASSUME NO RESPONSIBILITY FOR ANY LIABILITIES ARISING FROM THE USE AND/OR REFERENCE OF THIS TEXT. THE ORIGINAL THAI TEXT AS FORMALLY ADOPTED AND PUBLISHED SHALL IN ALL EVENTS REMAIN THE SOLE AUTHORITY HAVING LEGAL FORCE.</w:t>
      </w:r>
    </w:p>
    <w:p w:rsidR="00AB3D21" w:rsidRDefault="00AB3D21" w:rsidP="00AB3D21">
      <w:pPr>
        <w:pStyle w:val="a3"/>
        <w:jc w:val="thaiDistribute"/>
        <w:rPr>
          <w:rFonts w:ascii="TH SarabunPSK" w:hAnsi="TH SarabunPSK" w:cs="TH SarabunPSK"/>
          <w:sz w:val="28"/>
          <w:szCs w:val="28"/>
        </w:rPr>
      </w:pPr>
    </w:p>
    <w:p w:rsidR="00AB3D21" w:rsidRPr="00AB3D21" w:rsidRDefault="00AB3D21" w:rsidP="00AB3D21">
      <w:pPr>
        <w:pStyle w:val="a3"/>
        <w:jc w:val="thaiDistribute"/>
        <w:rPr>
          <w:rFonts w:ascii="TH SarabunPSK" w:hAnsi="TH SarabunPSK" w:cs="TH SarabunPSK"/>
          <w:sz w:val="28"/>
          <w:szCs w:val="28"/>
        </w:rPr>
      </w:pPr>
    </w:p>
  </w:footnote>
  <w:footnote w:id="30">
    <w:p w:rsidR="008D2B81" w:rsidRPr="008D2B81" w:rsidRDefault="008D2B81" w:rsidP="008D2B81">
      <w:pPr>
        <w:pStyle w:val="a3"/>
        <w:jc w:val="thaiDistribute"/>
        <w:rPr>
          <w:rFonts w:ascii="TH SarabunPSK" w:hAnsi="TH SarabunPSK" w:cs="TH SarabunPSK"/>
          <w:spacing w:val="-4"/>
          <w:sz w:val="28"/>
          <w:szCs w:val="28"/>
        </w:rPr>
      </w:pPr>
      <w:r>
        <w:rPr>
          <w:rFonts w:ascii="TH SarabunPSK" w:hAnsi="TH SarabunPSK" w:cs="TH SarabunPSK"/>
          <w:spacing w:val="-4"/>
          <w:sz w:val="28"/>
          <w:szCs w:val="28"/>
        </w:rPr>
        <w:tab/>
      </w:r>
      <w:r>
        <w:rPr>
          <w:rFonts w:ascii="TH SarabunPSK" w:hAnsi="TH SarabunPSK" w:cs="TH SarabunPSK"/>
          <w:spacing w:val="-4"/>
          <w:sz w:val="28"/>
          <w:szCs w:val="28"/>
        </w:rPr>
        <w:tab/>
      </w:r>
      <w:r w:rsidRPr="008D2B81">
        <w:rPr>
          <w:rStyle w:val="a5"/>
          <w:rFonts w:ascii="TH SarabunPSK" w:hAnsi="TH SarabunPSK" w:cs="TH SarabunPSK"/>
          <w:spacing w:val="-4"/>
          <w:sz w:val="28"/>
          <w:szCs w:val="28"/>
        </w:rPr>
        <w:footnoteRef/>
      </w:r>
      <w:r w:rsidRPr="008D2B81">
        <w:rPr>
          <w:rFonts w:ascii="TH SarabunPSK" w:hAnsi="TH SarabunPSK" w:cs="TH SarabunPSK"/>
          <w:spacing w:val="-4"/>
          <w:sz w:val="28"/>
          <w:szCs w:val="28"/>
        </w:rPr>
        <w:t xml:space="preserve"> Section 55 has been amended by the Energy Conservation Promotion Act (No. 2), B.E.</w:t>
      </w:r>
      <w:r>
        <w:rPr>
          <w:rFonts w:ascii="TH SarabunPSK" w:hAnsi="TH SarabunPSK" w:cs="TH SarabunPSK"/>
          <w:spacing w:val="-4"/>
          <w:sz w:val="28"/>
          <w:szCs w:val="28"/>
        </w:rPr>
        <w:t xml:space="preserve"> </w:t>
      </w:r>
      <w:r w:rsidRPr="008D2B81">
        <w:rPr>
          <w:rFonts w:ascii="TH SarabunPSK" w:hAnsi="TH SarabunPSK" w:cs="TH SarabunPSK"/>
          <w:spacing w:val="-4"/>
          <w:sz w:val="28"/>
          <w:szCs w:val="28"/>
        </w:rPr>
        <w:t>2550 (2007).</w:t>
      </w:r>
    </w:p>
  </w:footnote>
  <w:footnote w:id="31">
    <w:p w:rsidR="008D2B81" w:rsidRPr="008D2B81" w:rsidRDefault="008D2B81" w:rsidP="008D2B81">
      <w:pPr>
        <w:pStyle w:val="a3"/>
        <w:jc w:val="thaiDistribute"/>
        <w:rPr>
          <w:rFonts w:ascii="TH SarabunPSK" w:hAnsi="TH SarabunPSK" w:cs="TH SarabunPSK"/>
          <w:spacing w:val="-4"/>
          <w:sz w:val="28"/>
          <w:szCs w:val="28"/>
        </w:rPr>
      </w:pPr>
      <w:r>
        <w:rPr>
          <w:rFonts w:ascii="TH SarabunPSK" w:hAnsi="TH SarabunPSK" w:cs="TH SarabunPSK"/>
          <w:spacing w:val="-4"/>
          <w:sz w:val="28"/>
          <w:szCs w:val="28"/>
        </w:rPr>
        <w:tab/>
      </w:r>
      <w:r>
        <w:rPr>
          <w:rFonts w:ascii="TH SarabunPSK" w:hAnsi="TH SarabunPSK" w:cs="TH SarabunPSK"/>
          <w:spacing w:val="-4"/>
          <w:sz w:val="28"/>
          <w:szCs w:val="28"/>
        </w:rPr>
        <w:tab/>
      </w:r>
      <w:r w:rsidRPr="008D2B81">
        <w:rPr>
          <w:rStyle w:val="a5"/>
          <w:rFonts w:ascii="TH SarabunPSK" w:hAnsi="TH SarabunPSK" w:cs="TH SarabunPSK"/>
          <w:spacing w:val="-4"/>
          <w:sz w:val="28"/>
          <w:szCs w:val="28"/>
        </w:rPr>
        <w:footnoteRef/>
      </w:r>
      <w:r w:rsidRPr="008D2B81">
        <w:rPr>
          <w:rFonts w:ascii="TH SarabunPSK" w:hAnsi="TH SarabunPSK" w:cs="TH SarabunPSK"/>
          <w:spacing w:val="-4"/>
          <w:sz w:val="28"/>
          <w:szCs w:val="28"/>
        </w:rPr>
        <w:t xml:space="preserve"> Section 56 has been amended by the Energy Conservation Promotion Act (No. 2), B.E.</w:t>
      </w:r>
      <w:r>
        <w:rPr>
          <w:rFonts w:ascii="TH SarabunPSK" w:hAnsi="TH SarabunPSK" w:cs="TH SarabunPSK"/>
          <w:spacing w:val="-4"/>
          <w:sz w:val="28"/>
          <w:szCs w:val="28"/>
        </w:rPr>
        <w:t xml:space="preserve"> </w:t>
      </w:r>
      <w:r w:rsidRPr="008D2B81">
        <w:rPr>
          <w:rFonts w:ascii="TH SarabunPSK" w:hAnsi="TH SarabunPSK" w:cs="TH SarabunPSK"/>
          <w:spacing w:val="-4"/>
          <w:sz w:val="28"/>
          <w:szCs w:val="28"/>
        </w:rPr>
        <w:t>2550 (2007).</w:t>
      </w:r>
    </w:p>
  </w:footnote>
  <w:footnote w:id="32">
    <w:p w:rsidR="008D2B81" w:rsidRDefault="008D2B81" w:rsidP="008D2B81">
      <w:pPr>
        <w:pStyle w:val="a3"/>
        <w:jc w:val="thaiDistribute"/>
        <w:rPr>
          <w:rFonts w:ascii="TH SarabunPSK" w:hAnsi="TH SarabunPSK" w:cs="TH SarabunPSK"/>
          <w:spacing w:val="-4"/>
          <w:sz w:val="28"/>
          <w:szCs w:val="28"/>
        </w:rPr>
      </w:pPr>
      <w:r>
        <w:rPr>
          <w:rFonts w:ascii="TH SarabunPSK" w:hAnsi="TH SarabunPSK" w:cs="TH SarabunPSK"/>
          <w:spacing w:val="-4"/>
          <w:sz w:val="28"/>
          <w:szCs w:val="28"/>
        </w:rPr>
        <w:tab/>
      </w:r>
      <w:r>
        <w:rPr>
          <w:rFonts w:ascii="TH SarabunPSK" w:hAnsi="TH SarabunPSK" w:cs="TH SarabunPSK"/>
          <w:spacing w:val="-4"/>
          <w:sz w:val="28"/>
          <w:szCs w:val="28"/>
        </w:rPr>
        <w:tab/>
      </w:r>
      <w:r w:rsidRPr="008D2B81">
        <w:rPr>
          <w:rStyle w:val="a5"/>
          <w:rFonts w:ascii="TH SarabunPSK" w:hAnsi="TH SarabunPSK" w:cs="TH SarabunPSK"/>
          <w:spacing w:val="-4"/>
          <w:sz w:val="28"/>
          <w:szCs w:val="28"/>
        </w:rPr>
        <w:footnoteRef/>
      </w:r>
      <w:r w:rsidRPr="008D2B81">
        <w:rPr>
          <w:rFonts w:ascii="TH SarabunPSK" w:hAnsi="TH SarabunPSK" w:cs="TH SarabunPSK"/>
          <w:spacing w:val="-4"/>
          <w:sz w:val="28"/>
          <w:szCs w:val="28"/>
        </w:rPr>
        <w:t xml:space="preserve"> Section 57 has been repealed by the Energy Conservation Promotion Act (No. 2), B.E.</w:t>
      </w:r>
      <w:r>
        <w:rPr>
          <w:rFonts w:ascii="TH SarabunPSK" w:hAnsi="TH SarabunPSK" w:cs="TH SarabunPSK"/>
          <w:spacing w:val="-4"/>
          <w:sz w:val="28"/>
          <w:szCs w:val="28"/>
        </w:rPr>
        <w:t xml:space="preserve"> </w:t>
      </w:r>
      <w:r w:rsidRPr="008D2B81">
        <w:rPr>
          <w:rFonts w:ascii="TH SarabunPSK" w:hAnsi="TH SarabunPSK" w:cs="TH SarabunPSK"/>
          <w:spacing w:val="-4"/>
          <w:sz w:val="28"/>
          <w:szCs w:val="28"/>
        </w:rPr>
        <w:t>2550 (2007).</w:t>
      </w:r>
    </w:p>
    <w:p w:rsidR="008D2B81" w:rsidRPr="008D2B81" w:rsidRDefault="008D2B81" w:rsidP="008D2B81">
      <w:pPr>
        <w:pStyle w:val="a3"/>
        <w:jc w:val="thaiDistribute"/>
        <w:rPr>
          <w:rFonts w:ascii="TH SarabunPSK" w:hAnsi="TH SarabunPSK" w:cs="TH SarabunPSK"/>
          <w:spacing w:val="-4"/>
          <w:szCs w:val="20"/>
        </w:rPr>
      </w:pPr>
    </w:p>
    <w:p w:rsidR="008D2B81" w:rsidRDefault="008D2B81" w:rsidP="008D2B81">
      <w:pPr>
        <w:pStyle w:val="a3"/>
        <w:jc w:val="thaiDistribute"/>
        <w:rPr>
          <w:rFonts w:ascii="TH SarabunPSK" w:hAnsi="TH SarabunPSK" w:cs="TH SarabunPSK"/>
          <w:spacing w:val="-4"/>
          <w:sz w:val="28"/>
        </w:rPr>
      </w:pPr>
      <w:r w:rsidRPr="008B14C9">
        <w:rPr>
          <w:rFonts w:ascii="TH SarabunPSK" w:hAnsi="TH SarabunPSK" w:cs="TH SarabunPSK"/>
          <w:b/>
          <w:bCs/>
          <w:spacing w:val="-4"/>
          <w:sz w:val="28"/>
        </w:rPr>
        <w:t>DISCLAIMER:</w:t>
      </w:r>
      <w:r w:rsidRPr="008B14C9">
        <w:rPr>
          <w:rFonts w:ascii="TH SarabunPSK" w:hAnsi="TH SarabunPSK" w:cs="TH SarabunPSK"/>
          <w:spacing w:val="-4"/>
          <w:sz w:val="28"/>
        </w:rPr>
        <w:t xml:space="preserve">  THIS TEXT HAS BEEN PROVIDED FOR EDUCATIONAL/ COMPREHENSION PURPOSES AND CONTAINS NO LEGAL AUTHORITY. THE OFFICE OF THE COUNCIL OF STATE SHALL ASSUME NO RESPONSIBILITY FOR ANY LIABILITIES ARISING FROM THE USE AND/OR REFERENCE OF THIS TEXT. THE ORIGINAL THAI TEXT AS FORMALLY ADOPTED AND PUBLISHED SHALL IN ALL EVENTS REMAIN THE SOLE AUTHORITY HAVING LEGAL FORCE.</w:t>
      </w:r>
    </w:p>
    <w:p w:rsidR="008D2B81" w:rsidRPr="008D2B81" w:rsidRDefault="008D2B81" w:rsidP="008D2B81">
      <w:pPr>
        <w:pStyle w:val="a3"/>
        <w:jc w:val="thaiDistribute"/>
        <w:rPr>
          <w:rFonts w:ascii="TH SarabunPSK" w:hAnsi="TH SarabunPSK" w:cs="TH SarabunPSK"/>
          <w:spacing w:val="-4"/>
          <w:sz w:val="28"/>
          <w:szCs w:val="2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 SarabunPSK" w:hAnsi="TH SarabunPSK" w:cs="TH SarabunPSK"/>
        <w:sz w:val="32"/>
        <w:szCs w:val="32"/>
      </w:rPr>
      <w:id w:val="-1634481017"/>
      <w:docPartObj>
        <w:docPartGallery w:val="Page Numbers (Top of Page)"/>
        <w:docPartUnique/>
      </w:docPartObj>
    </w:sdtPr>
    <w:sdtEndPr/>
    <w:sdtContent>
      <w:p w:rsidR="002B1047" w:rsidRPr="00EC1AD0" w:rsidRDefault="002B1047">
        <w:pPr>
          <w:pStyle w:val="a6"/>
          <w:jc w:val="center"/>
          <w:rPr>
            <w:rFonts w:ascii="TH SarabunPSK" w:hAnsi="TH SarabunPSK" w:cs="TH SarabunPSK"/>
            <w:sz w:val="32"/>
            <w:szCs w:val="32"/>
          </w:rPr>
        </w:pPr>
        <w:r w:rsidRPr="00EC1AD0">
          <w:rPr>
            <w:rFonts w:ascii="TH SarabunPSK" w:hAnsi="TH SarabunPSK" w:cs="TH SarabunPSK"/>
            <w:sz w:val="32"/>
            <w:szCs w:val="32"/>
          </w:rPr>
          <w:fldChar w:fldCharType="begin"/>
        </w:r>
        <w:r w:rsidRPr="00EC1AD0">
          <w:rPr>
            <w:rFonts w:ascii="TH SarabunPSK" w:hAnsi="TH SarabunPSK" w:cs="TH SarabunPSK"/>
            <w:sz w:val="32"/>
            <w:szCs w:val="32"/>
          </w:rPr>
          <w:instrText>PAGE   \* MERGEFORMAT</w:instrText>
        </w:r>
        <w:r w:rsidRPr="00EC1AD0">
          <w:rPr>
            <w:rFonts w:ascii="TH SarabunPSK" w:hAnsi="TH SarabunPSK" w:cs="TH SarabunPSK"/>
            <w:sz w:val="32"/>
            <w:szCs w:val="32"/>
          </w:rPr>
          <w:fldChar w:fldCharType="separate"/>
        </w:r>
        <w:r w:rsidR="009F60FB" w:rsidRPr="009F60FB">
          <w:rPr>
            <w:rFonts w:ascii="TH SarabunPSK" w:hAnsi="TH SarabunPSK" w:cs="TH SarabunPSK"/>
            <w:noProof/>
            <w:sz w:val="32"/>
            <w:szCs w:val="32"/>
            <w:lang w:val="th-TH"/>
          </w:rPr>
          <w:t>2</w:t>
        </w:r>
        <w:r w:rsidRPr="00EC1AD0">
          <w:rPr>
            <w:rFonts w:ascii="TH SarabunPSK" w:hAnsi="TH SarabunPSK" w:cs="TH SarabunPSK"/>
            <w:sz w:val="32"/>
            <w:szCs w:val="32"/>
          </w:rPr>
          <w:fldChar w:fldCharType="end"/>
        </w:r>
      </w:p>
    </w:sdtContent>
  </w:sdt>
  <w:p w:rsidR="002B1047" w:rsidRPr="00EC1AD0" w:rsidRDefault="002B1047">
    <w:pPr>
      <w:pStyle w:val="a6"/>
      <w:rPr>
        <w:rFonts w:ascii="TH SarabunPSK" w:hAnsi="TH SarabunPSK" w:cs="TH SarabunPSK"/>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30E"/>
    <w:rsid w:val="000749F2"/>
    <w:rsid w:val="00084D7E"/>
    <w:rsid w:val="000E6191"/>
    <w:rsid w:val="00137056"/>
    <w:rsid w:val="001404A8"/>
    <w:rsid w:val="00167410"/>
    <w:rsid w:val="001F5A2A"/>
    <w:rsid w:val="001F7960"/>
    <w:rsid w:val="002354CF"/>
    <w:rsid w:val="002A0767"/>
    <w:rsid w:val="002B1047"/>
    <w:rsid w:val="00380283"/>
    <w:rsid w:val="003D302C"/>
    <w:rsid w:val="00466D62"/>
    <w:rsid w:val="0047071C"/>
    <w:rsid w:val="004A649E"/>
    <w:rsid w:val="004E70F2"/>
    <w:rsid w:val="00524058"/>
    <w:rsid w:val="00536498"/>
    <w:rsid w:val="00595ED8"/>
    <w:rsid w:val="00663F03"/>
    <w:rsid w:val="0068543E"/>
    <w:rsid w:val="006A12AC"/>
    <w:rsid w:val="006E6510"/>
    <w:rsid w:val="00790472"/>
    <w:rsid w:val="00873D6B"/>
    <w:rsid w:val="008B14C9"/>
    <w:rsid w:val="008D2B81"/>
    <w:rsid w:val="008F6B4A"/>
    <w:rsid w:val="00937853"/>
    <w:rsid w:val="00952BDC"/>
    <w:rsid w:val="00955D61"/>
    <w:rsid w:val="009A7E7D"/>
    <w:rsid w:val="009C5205"/>
    <w:rsid w:val="009F60FB"/>
    <w:rsid w:val="00A21055"/>
    <w:rsid w:val="00A24885"/>
    <w:rsid w:val="00A6486A"/>
    <w:rsid w:val="00AB3D21"/>
    <w:rsid w:val="00AB6CCD"/>
    <w:rsid w:val="00AB7955"/>
    <w:rsid w:val="00AE42AE"/>
    <w:rsid w:val="00AF2B5E"/>
    <w:rsid w:val="00B422BF"/>
    <w:rsid w:val="00B4728B"/>
    <w:rsid w:val="00B5498D"/>
    <w:rsid w:val="00B85319"/>
    <w:rsid w:val="00BD5AFE"/>
    <w:rsid w:val="00C00DF6"/>
    <w:rsid w:val="00C31415"/>
    <w:rsid w:val="00C81CD9"/>
    <w:rsid w:val="00CB7A23"/>
    <w:rsid w:val="00D55DDE"/>
    <w:rsid w:val="00DC7FFE"/>
    <w:rsid w:val="00E1533A"/>
    <w:rsid w:val="00E1549F"/>
    <w:rsid w:val="00EB3B2E"/>
    <w:rsid w:val="00EC1AD0"/>
    <w:rsid w:val="00F56692"/>
    <w:rsid w:val="00F92E7E"/>
    <w:rsid w:val="00FA1EF1"/>
    <w:rsid w:val="00FB430E"/>
    <w:rsid w:val="00FC5CC0"/>
    <w:rsid w:val="00FD7A1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4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6486A"/>
    <w:pPr>
      <w:spacing w:after="0" w:line="240" w:lineRule="auto"/>
    </w:pPr>
    <w:rPr>
      <w:sz w:val="20"/>
      <w:szCs w:val="25"/>
    </w:rPr>
  </w:style>
  <w:style w:type="character" w:customStyle="1" w:styleId="a4">
    <w:name w:val="ข้อความเชิงอรรถ อักขระ"/>
    <w:basedOn w:val="a0"/>
    <w:link w:val="a3"/>
    <w:uiPriority w:val="99"/>
    <w:rsid w:val="00A6486A"/>
    <w:rPr>
      <w:sz w:val="20"/>
      <w:szCs w:val="25"/>
    </w:rPr>
  </w:style>
  <w:style w:type="character" w:styleId="a5">
    <w:name w:val="footnote reference"/>
    <w:basedOn w:val="a0"/>
    <w:uiPriority w:val="99"/>
    <w:semiHidden/>
    <w:unhideWhenUsed/>
    <w:rsid w:val="00A6486A"/>
    <w:rPr>
      <w:sz w:val="32"/>
      <w:szCs w:val="32"/>
      <w:vertAlign w:val="superscript"/>
    </w:rPr>
  </w:style>
  <w:style w:type="paragraph" w:styleId="a6">
    <w:name w:val="header"/>
    <w:basedOn w:val="a"/>
    <w:link w:val="a7"/>
    <w:uiPriority w:val="99"/>
    <w:unhideWhenUsed/>
    <w:rsid w:val="00EC1AD0"/>
    <w:pPr>
      <w:tabs>
        <w:tab w:val="center" w:pos="4513"/>
        <w:tab w:val="right" w:pos="9026"/>
      </w:tabs>
      <w:spacing w:after="0" w:line="240" w:lineRule="auto"/>
    </w:pPr>
  </w:style>
  <w:style w:type="character" w:customStyle="1" w:styleId="a7">
    <w:name w:val="หัวกระดาษ อักขระ"/>
    <w:basedOn w:val="a0"/>
    <w:link w:val="a6"/>
    <w:uiPriority w:val="99"/>
    <w:rsid w:val="00EC1AD0"/>
  </w:style>
  <w:style w:type="paragraph" w:styleId="a8">
    <w:name w:val="footer"/>
    <w:basedOn w:val="a"/>
    <w:link w:val="a9"/>
    <w:uiPriority w:val="99"/>
    <w:unhideWhenUsed/>
    <w:rsid w:val="00EC1AD0"/>
    <w:pPr>
      <w:tabs>
        <w:tab w:val="center" w:pos="4513"/>
        <w:tab w:val="right" w:pos="9026"/>
      </w:tabs>
      <w:spacing w:after="0" w:line="240" w:lineRule="auto"/>
    </w:pPr>
  </w:style>
  <w:style w:type="character" w:customStyle="1" w:styleId="a9">
    <w:name w:val="ท้ายกระดาษ อักขระ"/>
    <w:basedOn w:val="a0"/>
    <w:link w:val="a8"/>
    <w:uiPriority w:val="99"/>
    <w:rsid w:val="00EC1A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4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6486A"/>
    <w:pPr>
      <w:spacing w:after="0" w:line="240" w:lineRule="auto"/>
    </w:pPr>
    <w:rPr>
      <w:sz w:val="20"/>
      <w:szCs w:val="25"/>
    </w:rPr>
  </w:style>
  <w:style w:type="character" w:customStyle="1" w:styleId="a4">
    <w:name w:val="ข้อความเชิงอรรถ อักขระ"/>
    <w:basedOn w:val="a0"/>
    <w:link w:val="a3"/>
    <w:uiPriority w:val="99"/>
    <w:rsid w:val="00A6486A"/>
    <w:rPr>
      <w:sz w:val="20"/>
      <w:szCs w:val="25"/>
    </w:rPr>
  </w:style>
  <w:style w:type="character" w:styleId="a5">
    <w:name w:val="footnote reference"/>
    <w:basedOn w:val="a0"/>
    <w:uiPriority w:val="99"/>
    <w:semiHidden/>
    <w:unhideWhenUsed/>
    <w:rsid w:val="00A6486A"/>
    <w:rPr>
      <w:sz w:val="32"/>
      <w:szCs w:val="32"/>
      <w:vertAlign w:val="superscript"/>
    </w:rPr>
  </w:style>
  <w:style w:type="paragraph" w:styleId="a6">
    <w:name w:val="header"/>
    <w:basedOn w:val="a"/>
    <w:link w:val="a7"/>
    <w:uiPriority w:val="99"/>
    <w:unhideWhenUsed/>
    <w:rsid w:val="00EC1AD0"/>
    <w:pPr>
      <w:tabs>
        <w:tab w:val="center" w:pos="4513"/>
        <w:tab w:val="right" w:pos="9026"/>
      </w:tabs>
      <w:spacing w:after="0" w:line="240" w:lineRule="auto"/>
    </w:pPr>
  </w:style>
  <w:style w:type="character" w:customStyle="1" w:styleId="a7">
    <w:name w:val="หัวกระดาษ อักขระ"/>
    <w:basedOn w:val="a0"/>
    <w:link w:val="a6"/>
    <w:uiPriority w:val="99"/>
    <w:rsid w:val="00EC1AD0"/>
  </w:style>
  <w:style w:type="paragraph" w:styleId="a8">
    <w:name w:val="footer"/>
    <w:basedOn w:val="a"/>
    <w:link w:val="a9"/>
    <w:uiPriority w:val="99"/>
    <w:unhideWhenUsed/>
    <w:rsid w:val="00EC1AD0"/>
    <w:pPr>
      <w:tabs>
        <w:tab w:val="center" w:pos="4513"/>
        <w:tab w:val="right" w:pos="9026"/>
      </w:tabs>
      <w:spacing w:after="0" w:line="240" w:lineRule="auto"/>
    </w:pPr>
  </w:style>
  <w:style w:type="character" w:customStyle="1" w:styleId="a9">
    <w:name w:val="ท้ายกระดาษ อักขระ"/>
    <w:basedOn w:val="a0"/>
    <w:link w:val="a8"/>
    <w:uiPriority w:val="99"/>
    <w:rsid w:val="00EC1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76A56-A8EC-489A-834F-ACA11067E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24</Pages>
  <Words>6873</Words>
  <Characters>39181</Characters>
  <Application>Microsoft Office Word</Application>
  <DocSecurity>0</DocSecurity>
  <Lines>326</Lines>
  <Paragraphs>91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45963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Siriluc_kf6t9</dc:creator>
  <cp:lastModifiedBy>Siriluc_kf6t9</cp:lastModifiedBy>
  <cp:revision>61</cp:revision>
  <dcterms:created xsi:type="dcterms:W3CDTF">2020-10-16T07:16:00Z</dcterms:created>
  <dcterms:modified xsi:type="dcterms:W3CDTF">2020-10-19T04:17:00Z</dcterms:modified>
</cp:coreProperties>
</file>