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6A95F" w14:textId="77777777" w:rsidR="00A9015B" w:rsidRPr="00A9015B" w:rsidRDefault="00A9015B" w:rsidP="00A901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01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ประกาศการไฟฟ้าฝ่ายผลิตแห่งประเทศไทย</w:t>
      </w:r>
    </w:p>
    <w:p w14:paraId="36ED94EA" w14:textId="77777777" w:rsidR="00327E84" w:rsidRPr="00327E84" w:rsidRDefault="00327E84" w:rsidP="00327E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27E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เรื่อง การออกพันธบัตรการไฟฟ้าฝ่ายผลิตแห่งประเทศไทย พ.ศ. ๒๕๕๖</w:t>
      </w:r>
    </w:p>
    <w:p w14:paraId="5376A7F4" w14:textId="13FFA550" w:rsidR="00327E84" w:rsidRPr="00327E84" w:rsidRDefault="00327E84" w:rsidP="00327E84">
      <w:pPr>
        <w:spacing w:after="0" w:line="240" w:lineRule="auto"/>
        <w:jc w:val="center"/>
        <w:rPr>
          <w:rFonts w:ascii="Times New Roman" w:eastAsia="Times New Roman" w:hAnsi="Times New Roman" w:cs="Times New Roman" w:hint="cs"/>
          <w:color w:val="000000"/>
          <w:sz w:val="27"/>
          <w:szCs w:val="27"/>
          <w:cs/>
        </w:rPr>
      </w:pPr>
      <w:r w:rsidRPr="00327E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ครั้งที่ </w:t>
      </w:r>
      <w:r w:rsidR="00070BC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๔</w:t>
      </w:r>
    </w:p>
    <w:p w14:paraId="0A161868" w14:textId="77777777" w:rsidR="00327E84" w:rsidRPr="00327E84" w:rsidRDefault="00327E84" w:rsidP="00327E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27E84">
        <w:rPr>
          <w:rFonts w:ascii="TH SarabunPSK" w:eastAsia="Times New Roman" w:hAnsi="TH SarabunPSK" w:cs="TH SarabunPSK"/>
          <w:color w:val="000000"/>
          <w:sz w:val="32"/>
          <w:szCs w:val="32"/>
          <w:u w:val="single"/>
        </w:rPr>
        <w:t>                  </w:t>
      </w:r>
    </w:p>
    <w:p w14:paraId="0CB2FC51" w14:textId="77777777" w:rsidR="00327E84" w:rsidRPr="00327E84" w:rsidRDefault="00327E84" w:rsidP="007E1A83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27E84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038D1A50" w14:textId="77777777" w:rsidR="00070BC4" w:rsidRPr="00070BC4" w:rsidRDefault="00070BC4" w:rsidP="00070BC4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70BC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อาศัยอำนาจตามความในมาตรา ๙ (๗) แห่งพระราชบัญญัติการไฟฟ้าฝ่ายผลิตแห่งประเทศไทย พ.ศ. ๒๕๑๑ และมาตรา ๔๓ (๕) แห่งพระราชบัญญัติการไฟฟ้าฝ่ายผลิตแห่งประเทศไทย พ.ศ. ๒๕๑๑ แก้ไขเพิ่มเติมโดยพระราชบัญญัติการไฟฟ้าฝ่ายผลิตแห่งประเทศไทย (ฉบับที่ ๕) พ.ศ. ๒๕๓๕ ผู้ว่าการการไฟฟ้าฝ่ายผลิตแห่งประเทศไทย จึงขอประกาศให้ทราบว่า</w:t>
      </w:r>
    </w:p>
    <w:p w14:paraId="57372C81" w14:textId="77777777" w:rsidR="00070BC4" w:rsidRPr="00070BC4" w:rsidRDefault="00070BC4" w:rsidP="00070BC4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70BC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7AB3289A" w14:textId="77777777" w:rsidR="00070BC4" w:rsidRPr="00070BC4" w:rsidRDefault="00070BC4" w:rsidP="00070BC4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70BC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</w:t>
      </w:r>
      <w:r w:rsidRPr="00070BC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070BC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การไฟฟ้าฝ่ายผลิตแห่งประเทศไทยได้ทำการกู้เงินเพื่อการลงทุนโดยวิธีการออกพันธบัตร</w:t>
      </w:r>
    </w:p>
    <w:p w14:paraId="462990AF" w14:textId="77777777" w:rsidR="00070BC4" w:rsidRPr="00070BC4" w:rsidRDefault="00070BC4" w:rsidP="00070BC4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70BC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43A0636A" w14:textId="77777777" w:rsidR="00070BC4" w:rsidRPr="00070BC4" w:rsidRDefault="00070BC4" w:rsidP="00070BC4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70BC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๒</w:t>
      </w:r>
      <w:r w:rsidRPr="00070BC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070BC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พันธบัตรนี้มีชื่อเรียกว่า</w:t>
      </w:r>
      <w:r w:rsidRPr="00070BC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“</w:t>
      </w:r>
      <w:r w:rsidRPr="00070BC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พันธบัตรการไฟฟ้าฝ่ายผลิตแห่งประเทศไทย พ.ศ. ๒๕๕๖ ครั้งที่ ๔</w:t>
      </w:r>
      <w:r w:rsidRPr="00070BC4">
        <w:rPr>
          <w:rFonts w:ascii="TH SarabunPSK" w:eastAsia="Times New Roman" w:hAnsi="TH SarabunPSK" w:cs="TH SarabunPSK" w:hint="cs"/>
          <w:color w:val="000000"/>
          <w:sz w:val="32"/>
          <w:szCs w:val="32"/>
        </w:rPr>
        <w:t>”</w:t>
      </w:r>
    </w:p>
    <w:p w14:paraId="7B12AB2D" w14:textId="77777777" w:rsidR="00070BC4" w:rsidRPr="00070BC4" w:rsidRDefault="00070BC4" w:rsidP="00070BC4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70BC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163DDD1A" w14:textId="77777777" w:rsidR="00070BC4" w:rsidRPr="00070BC4" w:rsidRDefault="00070BC4" w:rsidP="00070BC4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70BC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๓</w:t>
      </w:r>
      <w:r w:rsidRPr="00070BC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070BC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พันธบัตรนี้กระทรวงการคลังไม่ค้ำประกันต้นเงินและดอกเบี้ย</w:t>
      </w:r>
    </w:p>
    <w:p w14:paraId="5E57FCBE" w14:textId="77777777" w:rsidR="00070BC4" w:rsidRPr="00070BC4" w:rsidRDefault="00070BC4" w:rsidP="00070BC4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70BC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7087FE1B" w14:textId="77777777" w:rsidR="00070BC4" w:rsidRPr="00070BC4" w:rsidRDefault="00070BC4" w:rsidP="00070BC4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70BC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๔</w:t>
      </w:r>
      <w:r w:rsidRPr="00070BC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070BC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พันธบัตรนี้เป็นพันธบัตรชนิดระบุชื่อผู้ถือ</w:t>
      </w:r>
    </w:p>
    <w:p w14:paraId="2C2C4008" w14:textId="77777777" w:rsidR="00070BC4" w:rsidRPr="00070BC4" w:rsidRDefault="00070BC4" w:rsidP="00070BC4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70BC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38A12DE0" w14:textId="77777777" w:rsidR="00070BC4" w:rsidRPr="00070BC4" w:rsidRDefault="00070BC4" w:rsidP="00070BC4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70BC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๕</w:t>
      </w:r>
      <w:r w:rsidRPr="00070BC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070BC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พันธบัตรนี้มีมูลค่าที่ออกรวม ๑</w:t>
      </w:r>
      <w:r w:rsidRPr="00070BC4">
        <w:rPr>
          <w:rFonts w:ascii="TH SarabunPSK" w:eastAsia="Times New Roman" w:hAnsi="TH SarabunPSK" w:cs="TH SarabunPSK" w:hint="cs"/>
          <w:color w:val="000000"/>
          <w:sz w:val="32"/>
          <w:szCs w:val="32"/>
        </w:rPr>
        <w:t>,</w:t>
      </w:r>
      <w:r w:rsidRPr="00070BC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ล้านบาท (หนึ่งพันล้านบาทถ้วน) แบ่งออกเป็นจำนวน ๑</w:t>
      </w:r>
      <w:r w:rsidRPr="00070BC4">
        <w:rPr>
          <w:rFonts w:ascii="TH SarabunPSK" w:eastAsia="Times New Roman" w:hAnsi="TH SarabunPSK" w:cs="TH SarabunPSK" w:hint="cs"/>
          <w:color w:val="000000"/>
          <w:sz w:val="32"/>
          <w:szCs w:val="32"/>
        </w:rPr>
        <w:t>,</w:t>
      </w:r>
      <w:r w:rsidRPr="00070BC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</w:t>
      </w:r>
      <w:r w:rsidRPr="00070BC4">
        <w:rPr>
          <w:rFonts w:ascii="TH SarabunPSK" w:eastAsia="Times New Roman" w:hAnsi="TH SarabunPSK" w:cs="TH SarabunPSK" w:hint="cs"/>
          <w:color w:val="000000"/>
          <w:sz w:val="32"/>
          <w:szCs w:val="32"/>
        </w:rPr>
        <w:t>,</w:t>
      </w:r>
      <w:r w:rsidRPr="00070BC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หน่วย (หนึ่งล้านหน่วย) โดยมีมูลค่าหน่วยละ ๑</w:t>
      </w:r>
      <w:r w:rsidRPr="00070BC4">
        <w:rPr>
          <w:rFonts w:ascii="TH SarabunPSK" w:eastAsia="Times New Roman" w:hAnsi="TH SarabunPSK" w:cs="TH SarabunPSK" w:hint="cs"/>
          <w:color w:val="000000"/>
          <w:sz w:val="32"/>
          <w:szCs w:val="32"/>
        </w:rPr>
        <w:t>,</w:t>
      </w:r>
      <w:r w:rsidRPr="00070BC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บาท (หนึ่งพันบาทถ้วน)</w:t>
      </w:r>
    </w:p>
    <w:p w14:paraId="1A69C258" w14:textId="77777777" w:rsidR="00070BC4" w:rsidRPr="00070BC4" w:rsidRDefault="00070BC4" w:rsidP="00070BC4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70BC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665166E2" w14:textId="77777777" w:rsidR="00070BC4" w:rsidRPr="00070BC4" w:rsidRDefault="00070BC4" w:rsidP="00070BC4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70BC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๖</w:t>
      </w:r>
      <w:r w:rsidRPr="00070BC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070BC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พันธบัตรนี้มีกำหนดไถ่ถอนพันธบัตรเมื่อครบ ๑๒ ปี นับแต่วันออกพันธบัตรเป็นการไถ่ถอนครั้งเดียวเต็มตามจำนวนที่ออก และไม่มีการไถ่ถอนก่อนครบกำหนด</w:t>
      </w:r>
    </w:p>
    <w:p w14:paraId="5BE4DFCA" w14:textId="77777777" w:rsidR="00070BC4" w:rsidRPr="00070BC4" w:rsidRDefault="00070BC4" w:rsidP="00070BC4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70BC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766A339A" w14:textId="77777777" w:rsidR="00070BC4" w:rsidRPr="00070BC4" w:rsidRDefault="00070BC4" w:rsidP="00070BC4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70BC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๗</w:t>
      </w:r>
      <w:r w:rsidRPr="00070BC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070BC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วันออกพันธบัตรคือ วันที่ ๒๘ มีนาคม ๒๕๕๖</w:t>
      </w:r>
    </w:p>
    <w:p w14:paraId="634A9860" w14:textId="77777777" w:rsidR="00070BC4" w:rsidRPr="00070BC4" w:rsidRDefault="00070BC4" w:rsidP="00070BC4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70BC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3FC47769" w14:textId="77777777" w:rsidR="00070BC4" w:rsidRPr="00070BC4" w:rsidRDefault="00070BC4" w:rsidP="00070BC4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70BC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๘</w:t>
      </w:r>
      <w:r w:rsidRPr="00070BC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070BC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วันไถ่ถอนพันธบัตร คือ วันที่ ๒๘ มีนาคม ๒๕๖๘ หากวันดังกล่าวตรงกับวันหยุดทำการของการไฟฟ้าฝ่ายผลิตแห่งประเทศไทย หรือวันหยุดทำการของธนาคาร ก็ให้เลื่อนวันไถ่ถอนพันธบัตรเป็นวันเปิดทำการถัดไป</w:t>
      </w:r>
    </w:p>
    <w:p w14:paraId="6F25DD7E" w14:textId="77777777" w:rsidR="00070BC4" w:rsidRPr="00070BC4" w:rsidRDefault="00070BC4" w:rsidP="00070BC4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70BC4">
        <w:rPr>
          <w:rFonts w:ascii="TH SarabunPSK" w:eastAsia="Times New Roman" w:hAnsi="TH SarabunPSK" w:cs="TH SarabunPSK" w:hint="cs"/>
          <w:color w:val="000000"/>
          <w:sz w:val="32"/>
          <w:szCs w:val="32"/>
        </w:rPr>
        <w:lastRenderedPageBreak/>
        <w:t> </w:t>
      </w:r>
    </w:p>
    <w:p w14:paraId="1AAF2FA0" w14:textId="77777777" w:rsidR="00070BC4" w:rsidRPr="00070BC4" w:rsidRDefault="00070BC4" w:rsidP="00070BC4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70BC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๙</w:t>
      </w:r>
      <w:r w:rsidRPr="00070BC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070BC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พันธบัตรนี้มีดอกเบี้ยในอัตราร้อยละ ๓.๙๗๘ ต่อปี คำนวณจากมูลค่าของพันธบัตร โดยเริ่มคำนวณจากวันออกพันธบัตรถึงวันก่อนวันไถ่ถอนพันธบัตรหนึ่งวัน การคำนวณดอกเบี้ยใช้หลักเกณฑ์ หนึ่งปีมี ๓๖๕ วัน และนับวันตามจำนวนวันที่เกิดขึ้นจริง เศษของหนึ่งสตางค์ให้ปัดทิ้ง</w:t>
      </w:r>
    </w:p>
    <w:p w14:paraId="4DC2C28C" w14:textId="77777777" w:rsidR="00070BC4" w:rsidRPr="00070BC4" w:rsidRDefault="00070BC4" w:rsidP="00070BC4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70BC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43AE6241" w14:textId="77777777" w:rsidR="00070BC4" w:rsidRPr="00070BC4" w:rsidRDefault="00070BC4" w:rsidP="00070BC4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70BC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๑๐</w:t>
      </w:r>
      <w:r w:rsidRPr="00070BC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070BC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 จะชำระดอกเบี้ยให้แก่ผู้ถือกรรมสิทธิ์ในพันธบัตรตามกำหนดเวลา ดังนี้</w:t>
      </w:r>
    </w:p>
    <w:p w14:paraId="13FC38F3" w14:textId="77777777" w:rsidR="00070BC4" w:rsidRPr="00070BC4" w:rsidRDefault="00070BC4" w:rsidP="00070BC4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70BC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๑๐.๑ ดอกเบี้ยงวดแรกชำระในวันที่ ๒๘ กันยายน ๒๕๕๖</w:t>
      </w:r>
    </w:p>
    <w:p w14:paraId="4E2173E1" w14:textId="77777777" w:rsidR="00070BC4" w:rsidRPr="00070BC4" w:rsidRDefault="00070BC4" w:rsidP="00070BC4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70BC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๑๐.๒ ดอกเบี้ยงวดต่อไปชำระทุก ๆ ๖ เดือน โดยจะจ่ายในวันที่ ๒๘ มีนาคม และวันที่ ๒๘ กันยายน ของทุกปีตลอดอายุของพันธบัตร</w:t>
      </w:r>
    </w:p>
    <w:p w14:paraId="74676204" w14:textId="77777777" w:rsidR="00070BC4" w:rsidRPr="00070BC4" w:rsidRDefault="00070BC4" w:rsidP="00070BC4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70BC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๑๐.๓ ดอกเบี้ยงวดสุดท้ายชำระพร้อมกับต้นเงินของพันธบัตร ณ วันไถ่ถอนพันธบัตร</w:t>
      </w:r>
    </w:p>
    <w:p w14:paraId="3D282725" w14:textId="77777777" w:rsidR="00070BC4" w:rsidRPr="00070BC4" w:rsidRDefault="00070BC4" w:rsidP="00070BC4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70BC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๑๐.๔ ถ้าวันครบกำหนดชำระดอกเบี้ยดังที่ระบุใน ๑๐.๑ ๑๐.๒ และ ๑๐.๓ ตรงกับวันหยุดทำการของการไฟฟ้าฝ่ายผลิตแห่งประเทศไทย หรือวันหยุดทำการของธนาคารพาณิชย์ ก็ให้เลื่อนไปชำระในวันเปิดทำการถัดไป</w:t>
      </w:r>
    </w:p>
    <w:p w14:paraId="48727B4D" w14:textId="77777777" w:rsidR="00070BC4" w:rsidRPr="00070BC4" w:rsidRDefault="00070BC4" w:rsidP="00070BC4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70BC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6AF11009" w14:textId="77777777" w:rsidR="00070BC4" w:rsidRPr="00070BC4" w:rsidRDefault="00070BC4" w:rsidP="00070BC4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70BC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๑๑</w:t>
      </w:r>
      <w:r w:rsidRPr="00070BC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070BC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การโอนกรรมสิทธ์ หรือการจำนำพันธบัตรนี้ ให้ทำโดยวิธีจดทะเบียนที่ธนาคารกรุงเทพ จำกัด (มหาชน) ซึ่งได้รับแต่งตั้งเป็นนายทะเบียนและตัวแทนการจ่ายเงินตามพันธบัตรนี้ การโอนกรรมสิทธิ์หรือการจำนำพันธบัตรจะต้องกระทำตามข้อกำหนด และหลักปฏิบัติของนายทะเบียน</w:t>
      </w:r>
    </w:p>
    <w:p w14:paraId="3D012C05" w14:textId="77777777" w:rsidR="00070BC4" w:rsidRPr="00070BC4" w:rsidRDefault="00070BC4" w:rsidP="00070BC4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70BC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7102944E" w14:textId="77777777" w:rsidR="00070BC4" w:rsidRPr="00070BC4" w:rsidRDefault="00070BC4" w:rsidP="00070BC4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70BC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๑๒</w:t>
      </w:r>
      <w:r w:rsidRPr="00070BC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070BC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กรรมสิทธิ์ในพันธบัตรนี้ให้ถือตามการจดทะเบียนที่นายทะเบียนเป็นสำคัญ</w:t>
      </w:r>
    </w:p>
    <w:p w14:paraId="0B006209" w14:textId="77777777" w:rsidR="00070BC4" w:rsidRPr="00070BC4" w:rsidRDefault="00070BC4" w:rsidP="00070BC4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70BC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28BDA3C0" w14:textId="77777777" w:rsidR="00070BC4" w:rsidRPr="00070BC4" w:rsidRDefault="00070BC4" w:rsidP="00070BC4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70BC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๑๓</w:t>
      </w:r>
      <w:r w:rsidRPr="00070BC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070BC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พันธบัตรนี้มิให้ถือว่าฉบับใดสมบูรณ์ เว้นแต่พนักงานธนาคารกรุงเทพ จำกัด (มหาชน) ซึ่งผู้ว่าการการไฟฟ้าฝ่ายผลิตแห่งประเทศไทยแต่งตั้งขึ้น โดยประกาศในราชกิจจานุเบกษาได้ลงลายมือชื่อกำกับในพันธบัตรฉบับนั้นแล้ว</w:t>
      </w:r>
    </w:p>
    <w:p w14:paraId="0E3FC43C" w14:textId="77777777" w:rsidR="00070BC4" w:rsidRPr="00070BC4" w:rsidRDefault="00070BC4" w:rsidP="00070BC4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70BC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3F57F036" w14:textId="77777777" w:rsidR="00070BC4" w:rsidRPr="00070BC4" w:rsidRDefault="00070BC4" w:rsidP="00070BC4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70BC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๑๔</w:t>
      </w:r>
      <w:r w:rsidRPr="00070BC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070BC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พันธบัตรนี้ใช้เป็นหลักทรัพย์ค้ำประกันในการประมูลงานกับการไฟฟ้าฝ่ายผลิตแห่งประเทศไทยได้</w:t>
      </w:r>
    </w:p>
    <w:p w14:paraId="2BA72D39" w14:textId="77777777" w:rsidR="00070BC4" w:rsidRPr="00070BC4" w:rsidRDefault="00070BC4" w:rsidP="00070BC4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70BC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477EA2DF" w14:textId="77777777" w:rsidR="00070BC4" w:rsidRPr="00070BC4" w:rsidRDefault="00070BC4" w:rsidP="00070BC4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70BC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lastRenderedPageBreak/>
        <w:t>ข้อ ๑๕</w:t>
      </w:r>
      <w:r w:rsidRPr="00070BC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070BC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พันธบัตรนี้เป็นพันธบัตรชนิดจำกัดผู้ซื้อ เพื่อจำหน่ายให้แก่ผู้ลงทุนประเภทสถาบันหรือผู้ลงทุนรายใหญ่ตามประกาศคณะกรรมการกำกับหลักทรัพย์และตลาดหลักทรัพย์ ที่ กจ. ๔/๒๕๕๒ และ กจ. ๕/๒๕๕๒ ลงวันที่ ๑๓ มีนาคม ๒๕๕๒ และที่แก้ไขเพิ่มเติม</w:t>
      </w:r>
    </w:p>
    <w:p w14:paraId="603B2392" w14:textId="77777777" w:rsidR="00070BC4" w:rsidRPr="00070BC4" w:rsidRDefault="00070BC4" w:rsidP="00070BC4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70BC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57D07AB8" w14:textId="77777777" w:rsidR="00070BC4" w:rsidRPr="00070BC4" w:rsidRDefault="00070BC4" w:rsidP="00070BC4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70BC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๑๖</w:t>
      </w:r>
      <w:r w:rsidRPr="00070BC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070BC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การไฟฟ้าฝ่ายผลิตแห่งประเทศไทยมอบหมายให้ธนาคารกรุงเทพ จำกัด (มหาชน) ในฐานะ</w:t>
      </w:r>
      <w:r w:rsidRPr="00070BC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“</w:t>
      </w:r>
      <w:r w:rsidRPr="00070BC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ผู้จัดการจัดจำหน่าย</w:t>
      </w:r>
      <w:r w:rsidRPr="00070BC4">
        <w:rPr>
          <w:rFonts w:ascii="TH SarabunPSK" w:eastAsia="Times New Roman" w:hAnsi="TH SarabunPSK" w:cs="TH SarabunPSK" w:hint="cs"/>
          <w:color w:val="000000"/>
          <w:sz w:val="32"/>
          <w:szCs w:val="32"/>
        </w:rPr>
        <w:t>” </w:t>
      </w:r>
      <w:r w:rsidRPr="00070BC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เป็นผู้จัดการจัดจำหน่ายและประกันการจำหน่ายพันธบัตรนี้</w:t>
      </w:r>
    </w:p>
    <w:p w14:paraId="7400C726" w14:textId="77777777" w:rsidR="00070BC4" w:rsidRPr="00070BC4" w:rsidRDefault="00070BC4" w:rsidP="00070BC4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70BC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5CE4E2A1" w14:textId="77777777" w:rsidR="00070BC4" w:rsidRPr="00070BC4" w:rsidRDefault="00070BC4" w:rsidP="00070BC4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70BC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๑๗</w:t>
      </w:r>
      <w:r w:rsidRPr="00070BC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070BC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การไฟฟ้าฝ่ายผลิตแห่งประเทศไทยมอบหมายให้ธนาคารกรุงเทพ จำกัด (มหาชน) เป็นนายทะเบียนและตัวแทนการจ่ายเงิน ตลอดจนมีอำนาจจัดการอื่น ๆ ที่จำเป็นในการนี้</w:t>
      </w:r>
    </w:p>
    <w:p w14:paraId="53D734FF" w14:textId="77777777" w:rsidR="00070BC4" w:rsidRPr="00070BC4" w:rsidRDefault="00070BC4" w:rsidP="00070BC4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70BC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218F3CE" w14:textId="77777777" w:rsidR="00070BC4" w:rsidRPr="00070BC4" w:rsidRDefault="00070BC4" w:rsidP="00070BC4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70BC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๑๘</w:t>
      </w:r>
      <w:r w:rsidRPr="00070BC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070BC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ธนาคารกรุงเทพ จำกัด (มหาชน) จะแจ้งให้ผู้จองซื้อไปรับใบพันธบัตรที่ธนาคารฯ ภายใน ๑๕ วัน นับแต่วันออกพันธบัตร</w:t>
      </w:r>
    </w:p>
    <w:p w14:paraId="124DDF29" w14:textId="77777777" w:rsidR="00070BC4" w:rsidRPr="00070BC4" w:rsidRDefault="00070BC4" w:rsidP="00070BC4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70BC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5076D9A6" w14:textId="77777777" w:rsidR="00070BC4" w:rsidRPr="00070BC4" w:rsidRDefault="00070BC4" w:rsidP="00070BC4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70BC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7A889728" w14:textId="77777777" w:rsidR="00070BC4" w:rsidRPr="00070BC4" w:rsidRDefault="00070BC4" w:rsidP="00070BC4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70BC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 ณ วันที่ ๒๘ มีนาคม พ.ศ. ๒๕๕๖</w:t>
      </w:r>
    </w:p>
    <w:p w14:paraId="651BE246" w14:textId="77777777" w:rsidR="00070BC4" w:rsidRPr="00070BC4" w:rsidRDefault="00070BC4" w:rsidP="00070BC4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70BC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สุทัศน์</w:t>
      </w:r>
      <w:r w:rsidRPr="00070BC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070BC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ปัทมสิริวัฒน์</w:t>
      </w:r>
    </w:p>
    <w:p w14:paraId="79C4844C" w14:textId="77777777" w:rsidR="00070BC4" w:rsidRPr="00070BC4" w:rsidRDefault="00070BC4" w:rsidP="00070BC4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70BC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ผู้ว่าการการไฟฟ้าฝ่ายผลิตแห่งประเทศไทย</w:t>
      </w:r>
    </w:p>
    <w:p w14:paraId="5F9AFD2A" w14:textId="77777777" w:rsidR="00E2254B" w:rsidRPr="00E2254B" w:rsidRDefault="00E2254B" w:rsidP="00E2254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254B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57EF24CD" w14:textId="77777777" w:rsidR="00E2254B" w:rsidRPr="00E2254B" w:rsidRDefault="00E2254B" w:rsidP="00E2254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254B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0C639F92" w14:textId="77777777" w:rsidR="00E2254B" w:rsidRPr="00E2254B" w:rsidRDefault="00E2254B" w:rsidP="00E2254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254B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61EDC4ED" w14:textId="77777777" w:rsidR="00414927" w:rsidRPr="00414927" w:rsidRDefault="00414927" w:rsidP="0041492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14927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05A8FA34" w14:textId="77777777" w:rsidR="006D61BB" w:rsidRPr="00414927" w:rsidRDefault="006D61BB" w:rsidP="00414927">
      <w:pPr>
        <w:spacing w:after="0" w:line="240" w:lineRule="auto"/>
        <w:ind w:firstLine="1440"/>
        <w:jc w:val="thaiDistribute"/>
      </w:pPr>
    </w:p>
    <w:sectPr w:rsidR="006D61BB" w:rsidRPr="004149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15B"/>
    <w:rsid w:val="00070BC4"/>
    <w:rsid w:val="000755AA"/>
    <w:rsid w:val="003052A7"/>
    <w:rsid w:val="00327E84"/>
    <w:rsid w:val="00414927"/>
    <w:rsid w:val="00695534"/>
    <w:rsid w:val="006D61BB"/>
    <w:rsid w:val="00750E03"/>
    <w:rsid w:val="007606AE"/>
    <w:rsid w:val="007E1A83"/>
    <w:rsid w:val="00A9015B"/>
    <w:rsid w:val="00DF35BF"/>
    <w:rsid w:val="00E2254B"/>
    <w:rsid w:val="00E31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64DCF"/>
  <w15:chartTrackingRefBased/>
  <w15:docId w15:val="{0EA702AC-3E71-4AFB-8554-5CF3209F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522</Words>
  <Characters>2978</Characters>
  <Application>Microsoft Office Word</Application>
  <DocSecurity>0</DocSecurity>
  <Lines>24</Lines>
  <Paragraphs>6</Paragraphs>
  <ScaleCrop>false</ScaleCrop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Kamonwon L</dc:creator>
  <cp:keywords/>
  <dc:description/>
  <cp:lastModifiedBy>Kamonwon L</cp:lastModifiedBy>
  <cp:revision>2</cp:revision>
  <dcterms:created xsi:type="dcterms:W3CDTF">2021-04-19T07:32:00Z</dcterms:created>
  <dcterms:modified xsi:type="dcterms:W3CDTF">2021-04-19T07:32:00Z</dcterms:modified>
</cp:coreProperties>
</file>